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BC" w:rsidRPr="000759BC" w:rsidRDefault="000759BC" w:rsidP="00873A6C">
      <w:pPr>
        <w:ind w:right="-271"/>
        <w:jc w:val="center"/>
        <w:outlineLvl w:val="0"/>
        <w:rPr>
          <w:bCs/>
          <w:caps/>
          <w:sz w:val="28"/>
          <w:szCs w:val="28"/>
        </w:rPr>
      </w:pPr>
      <w:r w:rsidRPr="000759BC">
        <w:rPr>
          <w:bCs/>
          <w:caps/>
          <w:sz w:val="28"/>
          <w:szCs w:val="28"/>
        </w:rPr>
        <w:t>ПрОЕКТ</w:t>
      </w:r>
    </w:p>
    <w:p w:rsidR="00873A6C" w:rsidRPr="00D474C2" w:rsidRDefault="00873A6C" w:rsidP="00873A6C">
      <w:pPr>
        <w:ind w:right="-271"/>
        <w:jc w:val="center"/>
        <w:outlineLvl w:val="0"/>
        <w:rPr>
          <w:b/>
          <w:bCs/>
          <w:caps/>
          <w:sz w:val="28"/>
          <w:szCs w:val="28"/>
        </w:rPr>
      </w:pPr>
      <w:r w:rsidRPr="00D474C2">
        <w:rPr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873A6C" w:rsidRPr="002B06BF" w:rsidRDefault="00873A6C" w:rsidP="00873A6C">
      <w:pPr>
        <w:tabs>
          <w:tab w:val="left" w:pos="6714"/>
        </w:tabs>
        <w:jc w:val="center"/>
        <w:rPr>
          <w:b/>
          <w:bCs/>
          <w:caps/>
          <w:sz w:val="16"/>
          <w:szCs w:val="16"/>
        </w:rPr>
      </w:pPr>
    </w:p>
    <w:p w:rsidR="00873A6C" w:rsidRPr="00D474C2" w:rsidRDefault="00873A6C" w:rsidP="00873A6C">
      <w:pPr>
        <w:ind w:left="-567" w:right="-284"/>
        <w:jc w:val="center"/>
        <w:rPr>
          <w:b/>
          <w:bCs/>
          <w:noProof/>
          <w:color w:val="000080"/>
          <w:sz w:val="40"/>
        </w:rPr>
      </w:pPr>
      <w:r w:rsidRPr="00D474C2">
        <w:rPr>
          <w:b/>
          <w:bCs/>
          <w:noProof/>
          <w:color w:val="000080"/>
          <w:sz w:val="40"/>
        </w:rPr>
        <w:t>П О С Т А Н О В Л Е Н И Е</w:t>
      </w:r>
    </w:p>
    <w:p w:rsidR="00873A6C" w:rsidRPr="00D474C2" w:rsidRDefault="00873A6C" w:rsidP="00873A6C">
      <w:pPr>
        <w:jc w:val="both"/>
        <w:rPr>
          <w:rFonts w:ascii="Arial" w:hAnsi="Arial" w:cs="Arial"/>
          <w:sz w:val="20"/>
          <w:szCs w:val="20"/>
        </w:rPr>
      </w:pPr>
    </w:p>
    <w:p w:rsidR="00873A6C" w:rsidRPr="00343F7F" w:rsidRDefault="00873A6C" w:rsidP="00873A6C">
      <w:pPr>
        <w:jc w:val="both"/>
        <w:rPr>
          <w:u w:val="single"/>
        </w:rPr>
      </w:pPr>
      <w:r w:rsidRPr="00343F7F">
        <w:rPr>
          <w:u w:val="single"/>
        </w:rPr>
        <w:t>«</w:t>
      </w:r>
      <w:r w:rsidR="00BB27D6">
        <w:rPr>
          <w:u w:val="single"/>
        </w:rPr>
        <w:t xml:space="preserve">     </w:t>
      </w:r>
      <w:r w:rsidRPr="00343F7F">
        <w:rPr>
          <w:u w:val="single"/>
        </w:rPr>
        <w:t xml:space="preserve">» </w:t>
      </w:r>
      <w:r w:rsidR="00375771">
        <w:rPr>
          <w:u w:val="single"/>
        </w:rPr>
        <w:t>января</w:t>
      </w:r>
      <w:r w:rsidR="00721455">
        <w:rPr>
          <w:u w:val="single"/>
        </w:rPr>
        <w:t xml:space="preserve"> </w:t>
      </w:r>
      <w:r w:rsidRPr="00343F7F">
        <w:rPr>
          <w:u w:val="single"/>
        </w:rPr>
        <w:t>20</w:t>
      </w:r>
      <w:r w:rsidR="00E124C9">
        <w:rPr>
          <w:u w:val="single"/>
        </w:rPr>
        <w:t>2</w:t>
      </w:r>
      <w:r w:rsidR="00375771">
        <w:rPr>
          <w:u w:val="single"/>
        </w:rPr>
        <w:t>6</w:t>
      </w:r>
      <w:r w:rsidR="00E124C9">
        <w:rPr>
          <w:u w:val="single"/>
        </w:rPr>
        <w:t xml:space="preserve"> </w:t>
      </w:r>
      <w:r w:rsidRPr="00343F7F">
        <w:rPr>
          <w:u w:val="single"/>
        </w:rPr>
        <w:t>г</w:t>
      </w:r>
      <w:r w:rsidRPr="00343F7F">
        <w:t xml:space="preserve">.          </w:t>
      </w:r>
      <w:r w:rsidR="002F7F05" w:rsidRPr="00343F7F">
        <w:t xml:space="preserve">                     </w:t>
      </w:r>
      <w:r w:rsidR="002F7F05" w:rsidRPr="00343F7F">
        <w:tab/>
      </w:r>
      <w:r w:rsidR="002F7F05" w:rsidRPr="00343F7F">
        <w:tab/>
      </w:r>
      <w:r w:rsidR="002F7F05" w:rsidRPr="00343F7F">
        <w:tab/>
      </w:r>
      <w:r w:rsidR="002F7F05" w:rsidRPr="00343F7F">
        <w:tab/>
      </w:r>
      <w:r w:rsidRPr="00343F7F">
        <w:tab/>
      </w:r>
      <w:r w:rsidRPr="00343F7F">
        <w:tab/>
      </w:r>
      <w:r w:rsidR="00DB370B" w:rsidRPr="00343F7F">
        <w:tab/>
      </w:r>
      <w:r w:rsidRPr="00343F7F">
        <w:rPr>
          <w:u w:val="single"/>
        </w:rPr>
        <w:t xml:space="preserve">№ </w:t>
      </w:r>
      <w:r w:rsidR="00DB370B" w:rsidRPr="00343F7F">
        <w:rPr>
          <w:u w:val="single"/>
        </w:rPr>
        <w:t>______</w:t>
      </w:r>
    </w:p>
    <w:p w:rsidR="00873A6C" w:rsidRPr="00343F7F" w:rsidRDefault="00873A6C" w:rsidP="00873A6C">
      <w:pPr>
        <w:ind w:right="3967"/>
        <w:jc w:val="center"/>
      </w:pPr>
      <w:r w:rsidRPr="00343F7F">
        <w:tab/>
      </w:r>
      <w:r w:rsidRPr="00343F7F">
        <w:tab/>
      </w:r>
      <w:r w:rsidRPr="00343F7F">
        <w:tab/>
      </w:r>
      <w:r w:rsidRPr="00343F7F">
        <w:tab/>
      </w:r>
      <w:r w:rsidRPr="00343F7F">
        <w:tab/>
        <w:t>п. Оссора</w:t>
      </w:r>
    </w:p>
    <w:p w:rsidR="00873A6C" w:rsidRPr="00343F7F" w:rsidRDefault="00873A6C" w:rsidP="00873A6C">
      <w:pPr>
        <w:ind w:right="39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</w:tblGrid>
      <w:tr w:rsidR="00873A6C" w:rsidRPr="00343F7F" w:rsidTr="009A46B7">
        <w:trPr>
          <w:trHeight w:val="637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741D" w:rsidRPr="00343F7F" w:rsidRDefault="00873A6C" w:rsidP="0094741D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 w:rsidRPr="00343F7F">
              <w:rPr>
                <w:b/>
                <w:sz w:val="24"/>
                <w:szCs w:val="24"/>
              </w:rPr>
              <w:t>О назначении даты публичных слушаний по теме:</w:t>
            </w:r>
          </w:p>
          <w:p w:rsidR="00873A6C" w:rsidRPr="00343F7F" w:rsidRDefault="008B4603" w:rsidP="00765E77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 w:rsidRPr="008B4603">
              <w:rPr>
                <w:b/>
                <w:sz w:val="24"/>
                <w:szCs w:val="24"/>
              </w:rPr>
              <w:t xml:space="preserve">«Об утверждении </w:t>
            </w:r>
            <w:r w:rsidR="00765E77">
              <w:rPr>
                <w:b/>
                <w:sz w:val="24"/>
                <w:szCs w:val="24"/>
              </w:rPr>
              <w:t>Правил землепользования и застройки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4603">
              <w:rPr>
                <w:b/>
                <w:sz w:val="24"/>
                <w:szCs w:val="24"/>
              </w:rPr>
              <w:t>муниципального образования сельского поселения «</w:t>
            </w:r>
            <w:r w:rsidR="00375771">
              <w:rPr>
                <w:b/>
                <w:sz w:val="24"/>
                <w:szCs w:val="24"/>
              </w:rPr>
              <w:t>село Карага</w:t>
            </w:r>
            <w:r w:rsidRPr="008B460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375771" w:rsidRPr="00375771" w:rsidRDefault="00375771" w:rsidP="000759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873A6C" w:rsidRDefault="00873A6C" w:rsidP="000759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lang w:bidi="ru-RU"/>
        </w:rPr>
      </w:pPr>
      <w:r w:rsidRPr="00343F7F">
        <w:rPr>
          <w:rFonts w:ascii="Times New Roman" w:hAnsi="Times New Roman" w:cs="Times New Roman"/>
          <w:b w:val="0"/>
          <w:color w:val="auto"/>
        </w:rPr>
        <w:t xml:space="preserve">В соответствии со статьями 30-33, 39 Градостроительного кодекса РФ, приказом Минэкономразвития РФ от 01.09.2014 г. № 540, частью 8 статьи 11, статьями 44 и 49 Правил землепользования и застройки городского поселения «поселок Оссора», </w:t>
      </w:r>
      <w:r w:rsidRPr="00343F7F">
        <w:rPr>
          <w:rFonts w:ascii="Times New Roman" w:hAnsi="Times New Roman" w:cs="Times New Roman"/>
          <w:b w:val="0"/>
          <w:color w:val="auto"/>
          <w:lang w:bidi="ru-RU"/>
        </w:rPr>
        <w:t>Уставом Карагинского муниципального района,</w:t>
      </w:r>
      <w:r w:rsidR="0001664B" w:rsidRPr="00343F7F">
        <w:rPr>
          <w:rFonts w:ascii="Times New Roman" w:hAnsi="Times New Roman" w:cs="Times New Roman"/>
          <w:b w:val="0"/>
          <w:color w:val="auto"/>
          <w:lang w:bidi="ru-RU"/>
        </w:rPr>
        <w:t xml:space="preserve"> решением Совета депутатов №</w:t>
      </w:r>
      <w:r w:rsidR="000759BC">
        <w:rPr>
          <w:rFonts w:ascii="Times New Roman" w:hAnsi="Times New Roman" w:cs="Times New Roman"/>
          <w:b w:val="0"/>
          <w:color w:val="auto"/>
          <w:lang w:bidi="ru-RU"/>
        </w:rPr>
        <w:t xml:space="preserve"> </w:t>
      </w:r>
      <w:r w:rsidR="0001664B" w:rsidRPr="00343F7F">
        <w:rPr>
          <w:rFonts w:ascii="Times New Roman" w:hAnsi="Times New Roman" w:cs="Times New Roman"/>
          <w:b w:val="0"/>
          <w:color w:val="auto"/>
          <w:lang w:bidi="ru-RU"/>
        </w:rPr>
        <w:t>38 от 19.04.2018 года «О публичных слушаниях»</w:t>
      </w:r>
    </w:p>
    <w:p w:rsidR="00375771" w:rsidRPr="00375771" w:rsidRDefault="00375771" w:rsidP="00375771">
      <w:pPr>
        <w:rPr>
          <w:sz w:val="16"/>
          <w:szCs w:val="16"/>
          <w:lang w:eastAsia="en-US" w:bidi="ru-RU"/>
        </w:rPr>
      </w:pPr>
    </w:p>
    <w:p w:rsidR="00873A6C" w:rsidRDefault="00873A6C" w:rsidP="00873A6C">
      <w:pPr>
        <w:tabs>
          <w:tab w:val="left" w:pos="1168"/>
        </w:tabs>
        <w:jc w:val="both"/>
        <w:rPr>
          <w:b/>
        </w:rPr>
      </w:pPr>
      <w:r w:rsidRPr="00343F7F">
        <w:rPr>
          <w:b/>
        </w:rPr>
        <w:tab/>
        <w:t>ПОСТАНОВЛЯЮ:</w:t>
      </w:r>
    </w:p>
    <w:p w:rsidR="00375771" w:rsidRPr="00375771" w:rsidRDefault="00375771" w:rsidP="00873A6C">
      <w:pPr>
        <w:tabs>
          <w:tab w:val="left" w:pos="1168"/>
        </w:tabs>
        <w:jc w:val="both"/>
        <w:rPr>
          <w:sz w:val="16"/>
          <w:szCs w:val="16"/>
        </w:rPr>
      </w:pPr>
    </w:p>
    <w:p w:rsidR="00873A6C" w:rsidRPr="00343F7F" w:rsidRDefault="00873A6C" w:rsidP="008B4603">
      <w:pPr>
        <w:tabs>
          <w:tab w:val="left" w:pos="4215"/>
        </w:tabs>
        <w:ind w:firstLine="709"/>
        <w:jc w:val="both"/>
      </w:pPr>
      <w:r w:rsidRPr="00343F7F">
        <w:t>1. Выступить инициатором и провести публичные слушания по теме:</w:t>
      </w:r>
      <w:r w:rsidR="00863782" w:rsidRPr="00343F7F">
        <w:t xml:space="preserve"> </w:t>
      </w:r>
      <w:r w:rsidR="008B4603">
        <w:t xml:space="preserve">«Об утверждении </w:t>
      </w:r>
      <w:r w:rsidR="00375771">
        <w:t>Генерального плана</w:t>
      </w:r>
      <w:r w:rsidR="008B4603">
        <w:t xml:space="preserve"> муниципального образования сельского поселения «</w:t>
      </w:r>
      <w:r w:rsidR="00375771">
        <w:t>село Карага</w:t>
      </w:r>
      <w:r w:rsidR="008B4603">
        <w:t>».</w:t>
      </w:r>
    </w:p>
    <w:p w:rsidR="00EC737C" w:rsidRPr="00343F7F" w:rsidRDefault="00873A6C" w:rsidP="008B4603">
      <w:pPr>
        <w:ind w:firstLine="708"/>
        <w:jc w:val="both"/>
      </w:pPr>
      <w:r w:rsidRPr="00343F7F">
        <w:t>2.</w:t>
      </w:r>
      <w:r w:rsidR="009858A6" w:rsidRPr="00343F7F">
        <w:t xml:space="preserve"> </w:t>
      </w:r>
      <w:r w:rsidRPr="00343F7F">
        <w:t xml:space="preserve">Назначить публичные слушания </w:t>
      </w:r>
      <w:r w:rsidR="008B4603">
        <w:t>«</w:t>
      </w:r>
      <w:r w:rsidR="00375771">
        <w:t xml:space="preserve">Об утверждении </w:t>
      </w:r>
      <w:r w:rsidR="00765E77" w:rsidRPr="00765E77">
        <w:t>Правил землепользования и застройки</w:t>
      </w:r>
      <w:r w:rsidR="00375771">
        <w:t xml:space="preserve"> муниципального образования сельского поселения «село Карага</w:t>
      </w:r>
      <w:r w:rsidR="008B4603">
        <w:t xml:space="preserve">» </w:t>
      </w:r>
      <w:r w:rsidRPr="006B2D29">
        <w:t>на</w:t>
      </w:r>
      <w:r w:rsidR="000759BC">
        <w:t xml:space="preserve"> </w:t>
      </w:r>
      <w:r w:rsidR="00375771">
        <w:rPr>
          <w:b/>
        </w:rPr>
        <w:t>17</w:t>
      </w:r>
      <w:r w:rsidR="006B2D29">
        <w:rPr>
          <w:b/>
        </w:rPr>
        <w:t xml:space="preserve"> </w:t>
      </w:r>
      <w:r w:rsidR="00375771">
        <w:rPr>
          <w:b/>
        </w:rPr>
        <w:t>февраля</w:t>
      </w:r>
      <w:r w:rsidRPr="00343F7F">
        <w:rPr>
          <w:b/>
        </w:rPr>
        <w:t xml:space="preserve"> 20</w:t>
      </w:r>
      <w:r w:rsidR="00E81EDF">
        <w:rPr>
          <w:b/>
        </w:rPr>
        <w:t>2</w:t>
      </w:r>
      <w:r w:rsidR="00375771">
        <w:rPr>
          <w:b/>
        </w:rPr>
        <w:t>6</w:t>
      </w:r>
      <w:r w:rsidRPr="00343F7F">
        <w:rPr>
          <w:b/>
        </w:rPr>
        <w:t xml:space="preserve"> года</w:t>
      </w:r>
      <w:r w:rsidR="00EC737C" w:rsidRPr="00343F7F">
        <w:t xml:space="preserve">, время начала слушаний - </w:t>
      </w:r>
      <w:r w:rsidRPr="00343F7F">
        <w:rPr>
          <w:b/>
        </w:rPr>
        <w:t>11:</w:t>
      </w:r>
      <w:r w:rsidR="00765E77">
        <w:rPr>
          <w:b/>
        </w:rPr>
        <w:t>3</w:t>
      </w:r>
      <w:r w:rsidRPr="00343F7F">
        <w:rPr>
          <w:b/>
        </w:rPr>
        <w:t>0 часов</w:t>
      </w:r>
      <w:r w:rsidRPr="00343F7F">
        <w:t>, место проведения</w:t>
      </w:r>
      <w:r w:rsidR="00EC737C" w:rsidRPr="00343F7F">
        <w:t xml:space="preserve"> -</w:t>
      </w:r>
      <w:r w:rsidRPr="00343F7F">
        <w:t xml:space="preserve"> актовый зал администрации Карагинского муниципального района.</w:t>
      </w:r>
    </w:p>
    <w:p w:rsidR="00873A6C" w:rsidRPr="00343F7F" w:rsidRDefault="00873A6C" w:rsidP="00873A6C">
      <w:pPr>
        <w:ind w:firstLine="708"/>
        <w:jc w:val="both"/>
      </w:pPr>
      <w:r w:rsidRPr="00343F7F">
        <w:t xml:space="preserve">3. Установить срок подачи предложений и рекомендаций участниками публичных слушаний </w:t>
      </w:r>
      <w:r w:rsidRPr="00343F7F">
        <w:rPr>
          <w:b/>
        </w:rPr>
        <w:t>с</w:t>
      </w:r>
      <w:r w:rsidR="002F7F05" w:rsidRPr="00343F7F">
        <w:rPr>
          <w:b/>
        </w:rPr>
        <w:t xml:space="preserve"> </w:t>
      </w:r>
      <w:r w:rsidR="00375771">
        <w:rPr>
          <w:b/>
        </w:rPr>
        <w:t>19</w:t>
      </w:r>
      <w:r w:rsidR="00D24215">
        <w:rPr>
          <w:b/>
        </w:rPr>
        <w:t xml:space="preserve"> </w:t>
      </w:r>
      <w:r w:rsidR="00375771">
        <w:rPr>
          <w:b/>
        </w:rPr>
        <w:t>января</w:t>
      </w:r>
      <w:r w:rsidRPr="00343F7F">
        <w:rPr>
          <w:b/>
        </w:rPr>
        <w:t xml:space="preserve"> 20</w:t>
      </w:r>
      <w:r w:rsidR="00E81EDF">
        <w:rPr>
          <w:b/>
        </w:rPr>
        <w:t>2</w:t>
      </w:r>
      <w:r w:rsidR="00375771">
        <w:rPr>
          <w:b/>
        </w:rPr>
        <w:t>6</w:t>
      </w:r>
      <w:r w:rsidRPr="00343F7F">
        <w:rPr>
          <w:b/>
        </w:rPr>
        <w:t xml:space="preserve"> года по</w:t>
      </w:r>
      <w:r w:rsidR="002F7F05" w:rsidRPr="00343F7F">
        <w:rPr>
          <w:b/>
        </w:rPr>
        <w:t xml:space="preserve"> </w:t>
      </w:r>
      <w:r w:rsidR="00375771">
        <w:rPr>
          <w:b/>
        </w:rPr>
        <w:t>1</w:t>
      </w:r>
      <w:r w:rsidR="008B4603">
        <w:rPr>
          <w:b/>
        </w:rPr>
        <w:t>2</w:t>
      </w:r>
      <w:r w:rsidR="00E81EDF">
        <w:rPr>
          <w:b/>
        </w:rPr>
        <w:t xml:space="preserve"> </w:t>
      </w:r>
      <w:r w:rsidR="00375771">
        <w:rPr>
          <w:b/>
        </w:rPr>
        <w:t>февраля</w:t>
      </w:r>
      <w:r w:rsidR="00E81EDF" w:rsidRPr="00BB27D6">
        <w:rPr>
          <w:b/>
          <w:color w:val="FF0000"/>
        </w:rPr>
        <w:t xml:space="preserve"> </w:t>
      </w:r>
      <w:r w:rsidR="00E81EDF">
        <w:rPr>
          <w:b/>
        </w:rPr>
        <w:t>202</w:t>
      </w:r>
      <w:r w:rsidR="00375771">
        <w:rPr>
          <w:b/>
        </w:rPr>
        <w:t>6</w:t>
      </w:r>
      <w:r w:rsidR="00E81EDF">
        <w:rPr>
          <w:b/>
        </w:rPr>
        <w:t xml:space="preserve"> </w:t>
      </w:r>
      <w:r w:rsidRPr="00343F7F">
        <w:rPr>
          <w:b/>
        </w:rPr>
        <w:t>года</w:t>
      </w:r>
      <w:r w:rsidRPr="00343F7F">
        <w:t>.</w:t>
      </w:r>
    </w:p>
    <w:p w:rsidR="00873A6C" w:rsidRPr="00343F7F" w:rsidRDefault="00873A6C" w:rsidP="00873A6C">
      <w:pPr>
        <w:ind w:firstLine="708"/>
        <w:jc w:val="both"/>
      </w:pPr>
      <w:r w:rsidRPr="00343F7F">
        <w:t>4.</w:t>
      </w:r>
      <w:r w:rsidR="00A92D82" w:rsidRPr="00343F7F">
        <w:t xml:space="preserve"> </w:t>
      </w:r>
      <w:r w:rsidRPr="00343F7F">
        <w:t xml:space="preserve">Утвердить состав </w:t>
      </w:r>
      <w:r w:rsidR="007B4F71" w:rsidRPr="00343F7F">
        <w:t>рабочей группы</w:t>
      </w:r>
      <w:r w:rsidRPr="00343F7F">
        <w:t xml:space="preserve"> по проведению публичных слушаний согласно </w:t>
      </w:r>
      <w:r w:rsidR="002F7F05" w:rsidRPr="00343F7F">
        <w:t>П</w:t>
      </w:r>
      <w:r w:rsidRPr="00343F7F">
        <w:t>риложению 1 к настоящему постановлению.</w:t>
      </w:r>
    </w:p>
    <w:p w:rsidR="00873A6C" w:rsidRPr="00343F7F" w:rsidRDefault="00873A6C" w:rsidP="00873A6C">
      <w:pPr>
        <w:ind w:firstLine="708"/>
        <w:jc w:val="both"/>
        <w:rPr>
          <w:rFonts w:cs="Calibri"/>
        </w:rPr>
      </w:pPr>
      <w:r w:rsidRPr="00343F7F">
        <w:rPr>
          <w:rFonts w:cs="Calibri"/>
        </w:rPr>
        <w:t>5.</w:t>
      </w:r>
      <w:r w:rsidR="00A92D82" w:rsidRPr="00343F7F">
        <w:rPr>
          <w:rFonts w:cs="Calibri"/>
        </w:rPr>
        <w:t xml:space="preserve"> </w:t>
      </w:r>
      <w:r w:rsidRPr="00343F7F">
        <w:rPr>
          <w:rFonts w:cs="Calibri"/>
        </w:rPr>
        <w:t xml:space="preserve">Установить </w:t>
      </w:r>
      <w:hyperlink r:id="rId8" w:anchor="Par130" w:history="1">
        <w:r w:rsidRPr="00343F7F">
          <w:rPr>
            <w:rStyle w:val="a3"/>
            <w:rFonts w:cs="Calibri"/>
            <w:color w:val="auto"/>
            <w:u w:val="none"/>
          </w:rPr>
          <w:t>порядок</w:t>
        </w:r>
      </w:hyperlink>
      <w:r w:rsidRPr="00343F7F">
        <w:rPr>
          <w:rFonts w:cs="Calibri"/>
        </w:rPr>
        <w:t xml:space="preserve"> учета предложений по </w:t>
      </w:r>
      <w:r w:rsidRPr="00343F7F">
        <w:t xml:space="preserve">вопросу </w:t>
      </w:r>
      <w:r w:rsidR="008B4603">
        <w:t>«</w:t>
      </w:r>
      <w:r w:rsidR="00765E77">
        <w:t xml:space="preserve">Об утверждении </w:t>
      </w:r>
      <w:r w:rsidR="00765E77" w:rsidRPr="00765E77">
        <w:t>Правил землепользования и застройки</w:t>
      </w:r>
      <w:r w:rsidR="00765E77">
        <w:t xml:space="preserve"> муниципального образования сельского поселения «село Карага</w:t>
      </w:r>
      <w:r w:rsidR="008B4603" w:rsidRPr="008B4603">
        <w:t xml:space="preserve">» </w:t>
      </w:r>
      <w:r w:rsidRPr="00343F7F">
        <w:rPr>
          <w:rFonts w:cs="Calibri"/>
        </w:rPr>
        <w:t xml:space="preserve">и участия граждан в его обсуждении, согласно </w:t>
      </w:r>
      <w:r w:rsidR="002F7F05" w:rsidRPr="00343F7F">
        <w:rPr>
          <w:rFonts w:cs="Calibri"/>
        </w:rPr>
        <w:t>П</w:t>
      </w:r>
      <w:r w:rsidRPr="00343F7F">
        <w:rPr>
          <w:rFonts w:cs="Calibri"/>
        </w:rPr>
        <w:t>риложению 2 к настоящему постановлению.</w:t>
      </w:r>
    </w:p>
    <w:p w:rsidR="0096257D" w:rsidRPr="00343F7F" w:rsidRDefault="009D71CF" w:rsidP="00873A6C">
      <w:pPr>
        <w:ind w:firstLine="708"/>
        <w:jc w:val="both"/>
        <w:rPr>
          <w:rFonts w:cs="Calibri"/>
        </w:rPr>
      </w:pPr>
      <w:r w:rsidRPr="00343F7F">
        <w:rPr>
          <w:rFonts w:cs="Calibri"/>
        </w:rPr>
        <w:t>6.</w:t>
      </w:r>
      <w:r w:rsidR="00A92D82" w:rsidRPr="00343F7F">
        <w:rPr>
          <w:rFonts w:cs="Calibri"/>
        </w:rPr>
        <w:t xml:space="preserve"> </w:t>
      </w:r>
      <w:r w:rsidRPr="00343F7F">
        <w:rPr>
          <w:rFonts w:cs="Calibri"/>
        </w:rPr>
        <w:t xml:space="preserve">Утвердить форму согласия гражданина на обработку персональных данных, согласно </w:t>
      </w:r>
      <w:r w:rsidR="002F7F05" w:rsidRPr="00343F7F">
        <w:rPr>
          <w:rFonts w:cs="Calibri"/>
        </w:rPr>
        <w:t>П</w:t>
      </w:r>
      <w:r w:rsidRPr="00343F7F">
        <w:rPr>
          <w:rFonts w:cs="Calibri"/>
        </w:rPr>
        <w:t xml:space="preserve">риложению </w:t>
      </w:r>
      <w:r w:rsidR="00184957" w:rsidRPr="00343F7F">
        <w:rPr>
          <w:rFonts w:cs="Calibri"/>
        </w:rPr>
        <w:t>3</w:t>
      </w:r>
      <w:r w:rsidRPr="00343F7F">
        <w:rPr>
          <w:rFonts w:cs="Calibri"/>
        </w:rPr>
        <w:t xml:space="preserve"> к настоящему постановлению.</w:t>
      </w:r>
    </w:p>
    <w:p w:rsidR="00873A6C" w:rsidRPr="00343F7F" w:rsidRDefault="00375771" w:rsidP="00873A6C">
      <w:pPr>
        <w:ind w:firstLine="720"/>
        <w:jc w:val="both"/>
      </w:pPr>
      <w:r>
        <w:t>7</w:t>
      </w:r>
      <w:r w:rsidR="00873A6C" w:rsidRPr="00343F7F">
        <w:t>.</w:t>
      </w:r>
      <w:r w:rsidR="00A92D82" w:rsidRPr="00343F7F">
        <w:t xml:space="preserve"> </w:t>
      </w:r>
      <w:r w:rsidRPr="004202E8">
        <w:t xml:space="preserve">Настоящее постановление вступает в силу </w:t>
      </w:r>
      <w:r>
        <w:t>с момента</w:t>
      </w:r>
      <w:r w:rsidRPr="004202E8">
        <w:t xml:space="preserve"> </w:t>
      </w:r>
      <w:r>
        <w:t>обнародования</w:t>
      </w:r>
      <w:r w:rsidRPr="004202E8">
        <w:t xml:space="preserve"> в официальном сетевом издании – Карагинский РФ</w:t>
      </w:r>
      <w:r w:rsidR="00873A6C" w:rsidRPr="00343F7F">
        <w:t>.</w:t>
      </w:r>
    </w:p>
    <w:p w:rsidR="00290BF3" w:rsidRPr="00343F7F" w:rsidRDefault="00290BF3" w:rsidP="00873A6C">
      <w:pPr>
        <w:ind w:left="180"/>
        <w:jc w:val="both"/>
      </w:pPr>
    </w:p>
    <w:p w:rsidR="00873A6C" w:rsidRPr="00343F7F" w:rsidRDefault="00873A6C" w:rsidP="00873A6C">
      <w:pPr>
        <w:jc w:val="both"/>
      </w:pPr>
      <w:r w:rsidRPr="00343F7F">
        <w:t>Глав</w:t>
      </w:r>
      <w:r w:rsidR="0099527E">
        <w:t>а</w:t>
      </w:r>
      <w:r w:rsidRPr="00343F7F">
        <w:t xml:space="preserve"> Карагинского</w:t>
      </w:r>
    </w:p>
    <w:p w:rsidR="00873A6C" w:rsidRPr="00343F7F" w:rsidRDefault="00873A6C" w:rsidP="0099527E">
      <w:pPr>
        <w:jc w:val="both"/>
      </w:pPr>
      <w:r w:rsidRPr="00343F7F">
        <w:t>муниципального района</w:t>
      </w:r>
      <w:r w:rsidRPr="00343F7F">
        <w:tab/>
        <w:t xml:space="preserve">                                                          </w:t>
      </w:r>
      <w:r w:rsidR="0016020E" w:rsidRPr="00343F7F">
        <w:tab/>
      </w:r>
      <w:r w:rsidR="0016020E" w:rsidRPr="00343F7F">
        <w:tab/>
      </w:r>
      <w:r w:rsidR="0016020E" w:rsidRPr="00343F7F">
        <w:tab/>
      </w:r>
      <w:r w:rsidR="0099527E">
        <w:t>В.Н. Гаврилов</w:t>
      </w:r>
    </w:p>
    <w:p w:rsidR="00290BF3" w:rsidRDefault="00290BF3" w:rsidP="007B4F71">
      <w:pPr>
        <w:tabs>
          <w:tab w:val="left" w:pos="8505"/>
        </w:tabs>
      </w:pPr>
    </w:p>
    <w:p w:rsidR="00B35659" w:rsidRDefault="007B4F71" w:rsidP="007B4F71">
      <w:pPr>
        <w:tabs>
          <w:tab w:val="left" w:pos="8505"/>
        </w:tabs>
      </w:pPr>
      <w:r w:rsidRPr="00343F7F">
        <w:t>Согласовано:</w:t>
      </w:r>
    </w:p>
    <w:p w:rsidR="00375771" w:rsidRDefault="00375771" w:rsidP="007B4F71">
      <w:pPr>
        <w:tabs>
          <w:tab w:val="left" w:pos="8505"/>
        </w:tabs>
      </w:pPr>
    </w:p>
    <w:p w:rsidR="007B4F71" w:rsidRPr="00343F7F" w:rsidRDefault="007B4F71" w:rsidP="00240F32">
      <w:pPr>
        <w:tabs>
          <w:tab w:val="left" w:pos="8505"/>
        </w:tabs>
      </w:pPr>
      <w:r w:rsidRPr="00343F7F">
        <w:t xml:space="preserve">Заместитель </w:t>
      </w:r>
      <w:r w:rsidR="000759BC">
        <w:t>г</w:t>
      </w:r>
      <w:r w:rsidRPr="00343F7F">
        <w:t xml:space="preserve">лавы администрации </w:t>
      </w:r>
    </w:p>
    <w:p w:rsidR="007B4F71" w:rsidRPr="00343F7F" w:rsidRDefault="007B4F71" w:rsidP="007B4F71">
      <w:pPr>
        <w:tabs>
          <w:tab w:val="left" w:pos="8505"/>
        </w:tabs>
        <w:jc w:val="both"/>
      </w:pPr>
      <w:r w:rsidRPr="00343F7F">
        <w:t xml:space="preserve">Карагинского муниципального района – </w:t>
      </w:r>
    </w:p>
    <w:p w:rsidR="007B4F71" w:rsidRPr="00343F7F" w:rsidRDefault="000759BC" w:rsidP="007B4F71">
      <w:pPr>
        <w:tabs>
          <w:tab w:val="left" w:pos="8505"/>
        </w:tabs>
        <w:jc w:val="both"/>
      </w:pPr>
      <w:r>
        <w:t>р</w:t>
      </w:r>
      <w:r w:rsidR="007B4F71" w:rsidRPr="00343F7F">
        <w:t>уководитель комитета по управлению</w:t>
      </w:r>
    </w:p>
    <w:p w:rsidR="007B4F71" w:rsidRPr="00343F7F" w:rsidRDefault="007B4F71" w:rsidP="007B4F71">
      <w:pPr>
        <w:tabs>
          <w:tab w:val="left" w:pos="7797"/>
        </w:tabs>
        <w:jc w:val="both"/>
      </w:pPr>
      <w:r w:rsidRPr="00343F7F">
        <w:t xml:space="preserve">муниципальным имуществом и ЖКХ: </w:t>
      </w:r>
      <w:r w:rsidRPr="00343F7F">
        <w:tab/>
        <w:t>Ю.А. Абрамкин</w:t>
      </w:r>
    </w:p>
    <w:p w:rsidR="00375771" w:rsidRDefault="00375771" w:rsidP="007B4F71">
      <w:pPr>
        <w:tabs>
          <w:tab w:val="left" w:pos="7797"/>
        </w:tabs>
        <w:jc w:val="both"/>
      </w:pPr>
    </w:p>
    <w:p w:rsidR="007B4F71" w:rsidRPr="00343F7F" w:rsidRDefault="00290BF3" w:rsidP="007B4F71">
      <w:pPr>
        <w:tabs>
          <w:tab w:val="left" w:pos="7797"/>
        </w:tabs>
        <w:jc w:val="both"/>
      </w:pPr>
      <w:r>
        <w:t>Н</w:t>
      </w:r>
      <w:r w:rsidR="007B4F71" w:rsidRPr="00343F7F">
        <w:t>ачальник правового отдела</w:t>
      </w:r>
    </w:p>
    <w:p w:rsidR="007B4F71" w:rsidRPr="00343F7F" w:rsidRDefault="00D5669D" w:rsidP="007B4F71">
      <w:pPr>
        <w:tabs>
          <w:tab w:val="left" w:pos="7797"/>
        </w:tabs>
        <w:jc w:val="both"/>
      </w:pPr>
      <w:r>
        <w:t>а</w:t>
      </w:r>
      <w:r w:rsidR="007B4F71" w:rsidRPr="00343F7F">
        <w:t xml:space="preserve">дминистрации Карагинского </w:t>
      </w:r>
    </w:p>
    <w:p w:rsidR="007B4F71" w:rsidRPr="00343F7F" w:rsidRDefault="007B4F71" w:rsidP="007B4F71">
      <w:pPr>
        <w:tabs>
          <w:tab w:val="left" w:pos="7797"/>
        </w:tabs>
        <w:jc w:val="both"/>
      </w:pPr>
      <w:r w:rsidRPr="00343F7F">
        <w:t>муниципального района</w:t>
      </w:r>
      <w:r w:rsidR="00343F7F">
        <w:t>:</w:t>
      </w:r>
      <w:r w:rsidR="00343F7F">
        <w:tab/>
      </w:r>
      <w:r w:rsidR="00290BF3">
        <w:t>Н.А. Щербина</w:t>
      </w:r>
    </w:p>
    <w:p w:rsidR="00086050" w:rsidRDefault="00086050" w:rsidP="00184957">
      <w:pPr>
        <w:pStyle w:val="ac"/>
        <w:ind w:left="0"/>
        <w:jc w:val="both"/>
      </w:pPr>
    </w:p>
    <w:p w:rsidR="00742E2A" w:rsidRDefault="00184957" w:rsidP="00184957">
      <w:pPr>
        <w:pStyle w:val="ac"/>
        <w:ind w:left="0"/>
        <w:jc w:val="both"/>
      </w:pPr>
      <w:r w:rsidRPr="00343F7F">
        <w:t xml:space="preserve">Исполнил: </w:t>
      </w:r>
      <w:r w:rsidR="00655531">
        <w:t>Жукова Т.С.</w:t>
      </w:r>
    </w:p>
    <w:p w:rsidR="00742E2A" w:rsidRDefault="00C8415E" w:rsidP="00184957">
      <w:pPr>
        <w:pStyle w:val="ac"/>
        <w:ind w:left="0"/>
        <w:jc w:val="both"/>
      </w:pPr>
      <w:r w:rsidRPr="00C8415E">
        <w:t>Рассылка: Комитет земельных отношений – 1 экз.</w:t>
      </w: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585E0D" w:rsidRPr="000B4B5D" w:rsidTr="0091455F">
        <w:trPr>
          <w:trHeight w:val="1443"/>
        </w:trPr>
        <w:tc>
          <w:tcPr>
            <w:tcW w:w="4536" w:type="dxa"/>
          </w:tcPr>
          <w:p w:rsidR="00585E0D" w:rsidRPr="00702B0B" w:rsidRDefault="00585E0D" w:rsidP="0091455F">
            <w:pPr>
              <w:tabs>
                <w:tab w:val="left" w:pos="6804"/>
              </w:tabs>
              <w:textAlignment w:val="baseline"/>
            </w:pPr>
            <w:r w:rsidRPr="00702B0B">
              <w:rPr>
                <w:sz w:val="22"/>
                <w:szCs w:val="22"/>
              </w:rPr>
              <w:lastRenderedPageBreak/>
              <w:t xml:space="preserve">Приложение </w:t>
            </w:r>
            <w:r w:rsidR="002E5A35">
              <w:rPr>
                <w:sz w:val="22"/>
                <w:szCs w:val="22"/>
              </w:rPr>
              <w:t>1</w:t>
            </w:r>
          </w:p>
          <w:p w:rsidR="00585E0D" w:rsidRPr="000B4B5D" w:rsidRDefault="00092584" w:rsidP="00375771">
            <w:r w:rsidRPr="00702B0B">
              <w:rPr>
                <w:sz w:val="22"/>
                <w:szCs w:val="22"/>
              </w:rPr>
              <w:t>к</w:t>
            </w:r>
            <w:r w:rsidR="00B55EB5" w:rsidRPr="00702B0B">
              <w:rPr>
                <w:sz w:val="22"/>
                <w:szCs w:val="22"/>
              </w:rPr>
              <w:t xml:space="preserve"> Постановлению администрации Карагинского муниципального района</w:t>
            </w:r>
            <w:r w:rsidR="00702B0B">
              <w:rPr>
                <w:sz w:val="22"/>
                <w:szCs w:val="22"/>
              </w:rPr>
              <w:t xml:space="preserve"> </w:t>
            </w:r>
            <w:r w:rsidR="00585E0D" w:rsidRPr="00702B0B">
              <w:rPr>
                <w:sz w:val="22"/>
                <w:szCs w:val="22"/>
              </w:rPr>
              <w:t>от</w:t>
            </w:r>
            <w:r w:rsidR="005108FF">
              <w:rPr>
                <w:sz w:val="22"/>
                <w:szCs w:val="22"/>
              </w:rPr>
              <w:t xml:space="preserve">      </w:t>
            </w:r>
            <w:r w:rsidR="00585E0D" w:rsidRPr="00702B0B">
              <w:rPr>
                <w:sz w:val="22"/>
                <w:szCs w:val="22"/>
              </w:rPr>
              <w:t xml:space="preserve"> «</w:t>
            </w:r>
            <w:r w:rsidR="00655531">
              <w:rPr>
                <w:sz w:val="22"/>
                <w:szCs w:val="22"/>
              </w:rPr>
              <w:t>___</w:t>
            </w:r>
            <w:r w:rsidR="00585E0D" w:rsidRPr="00702B0B">
              <w:rPr>
                <w:sz w:val="22"/>
                <w:szCs w:val="22"/>
              </w:rPr>
              <w:t xml:space="preserve">» </w:t>
            </w:r>
            <w:r w:rsidR="00375771">
              <w:rPr>
                <w:sz w:val="22"/>
                <w:szCs w:val="22"/>
              </w:rPr>
              <w:t>января</w:t>
            </w:r>
            <w:r w:rsidR="0016020E">
              <w:rPr>
                <w:sz w:val="22"/>
                <w:szCs w:val="22"/>
              </w:rPr>
              <w:t xml:space="preserve"> </w:t>
            </w:r>
            <w:r w:rsidR="00585E0D" w:rsidRPr="00702B0B">
              <w:rPr>
                <w:sz w:val="22"/>
                <w:szCs w:val="22"/>
              </w:rPr>
              <w:t>20</w:t>
            </w:r>
            <w:r w:rsidR="00086050">
              <w:rPr>
                <w:sz w:val="22"/>
                <w:szCs w:val="22"/>
              </w:rPr>
              <w:t>2</w:t>
            </w:r>
            <w:r w:rsidR="00375771">
              <w:rPr>
                <w:sz w:val="22"/>
                <w:szCs w:val="22"/>
              </w:rPr>
              <w:t>6</w:t>
            </w:r>
            <w:r w:rsidR="00585E0D" w:rsidRPr="00702B0B">
              <w:rPr>
                <w:sz w:val="22"/>
                <w:szCs w:val="22"/>
              </w:rPr>
              <w:t xml:space="preserve"> г. № </w:t>
            </w:r>
            <w:r w:rsidR="006C14F8" w:rsidRPr="00702B0B">
              <w:rPr>
                <w:sz w:val="22"/>
                <w:szCs w:val="22"/>
              </w:rPr>
              <w:t>___</w:t>
            </w:r>
          </w:p>
        </w:tc>
      </w:tr>
    </w:tbl>
    <w:p w:rsidR="00585E0D" w:rsidRDefault="00585E0D" w:rsidP="00585E0D">
      <w:pPr>
        <w:tabs>
          <w:tab w:val="left" w:pos="2445"/>
        </w:tabs>
        <w:jc w:val="center"/>
        <w:rPr>
          <w:sz w:val="28"/>
          <w:szCs w:val="28"/>
        </w:rPr>
      </w:pPr>
    </w:p>
    <w:p w:rsidR="00585E0D" w:rsidRPr="0091455F" w:rsidRDefault="00D2380D" w:rsidP="00585E0D">
      <w:pPr>
        <w:tabs>
          <w:tab w:val="left" w:pos="2445"/>
        </w:tabs>
        <w:jc w:val="center"/>
        <w:rPr>
          <w:b/>
        </w:rPr>
      </w:pPr>
      <w:r>
        <w:rPr>
          <w:b/>
        </w:rPr>
        <w:t>Состав рабочей группы</w:t>
      </w:r>
    </w:p>
    <w:p w:rsidR="00585E0D" w:rsidRPr="0091455F" w:rsidRDefault="00585E0D" w:rsidP="00585E0D">
      <w:pPr>
        <w:tabs>
          <w:tab w:val="left" w:pos="4215"/>
        </w:tabs>
        <w:jc w:val="center"/>
      </w:pPr>
    </w:p>
    <w:p w:rsidR="00B803EB" w:rsidRPr="0091455F" w:rsidRDefault="00585E0D" w:rsidP="00585E0D">
      <w:pPr>
        <w:tabs>
          <w:tab w:val="left" w:pos="4215"/>
        </w:tabs>
        <w:jc w:val="center"/>
      </w:pPr>
      <w:r w:rsidRPr="0091455F">
        <w:t xml:space="preserve">по проведению публичных слушаний по теме: </w:t>
      </w:r>
    </w:p>
    <w:p w:rsidR="00585E0D" w:rsidRPr="00290BF3" w:rsidRDefault="00290BF3" w:rsidP="00290BF3">
      <w:pPr>
        <w:tabs>
          <w:tab w:val="left" w:pos="4215"/>
        </w:tabs>
        <w:jc w:val="center"/>
        <w:rPr>
          <w:b/>
        </w:rPr>
      </w:pPr>
      <w:r>
        <w:rPr>
          <w:b/>
        </w:rPr>
        <w:t>«</w:t>
      </w:r>
      <w:r w:rsidR="00765E77" w:rsidRPr="00765E77">
        <w:rPr>
          <w:b/>
        </w:rPr>
        <w:t>Об утверждении Правил землепользования и застройки муниципального образования сельского поселения «село Карага</w:t>
      </w:r>
      <w:r w:rsidRPr="00290BF3">
        <w:rPr>
          <w:b/>
        </w:rPr>
        <w:t>»</w:t>
      </w:r>
    </w:p>
    <w:p w:rsidR="00585E0D" w:rsidRPr="0091455F" w:rsidRDefault="00585E0D" w:rsidP="00585E0D"/>
    <w:p w:rsidR="00585E0D" w:rsidRDefault="00585E0D" w:rsidP="00585E0D">
      <w:r w:rsidRPr="0091455F">
        <w:rPr>
          <w:u w:val="single"/>
        </w:rPr>
        <w:t>Председатель</w:t>
      </w:r>
      <w:r w:rsidR="00B803EB" w:rsidRPr="0091455F">
        <w:rPr>
          <w:u w:val="single"/>
        </w:rPr>
        <w:t xml:space="preserve"> </w:t>
      </w:r>
      <w:r w:rsidR="00D2380D">
        <w:rPr>
          <w:u w:val="single"/>
        </w:rPr>
        <w:t>рабочей группы</w:t>
      </w:r>
      <w:r w:rsidRPr="0091455F">
        <w:t>:</w:t>
      </w:r>
    </w:p>
    <w:p w:rsidR="003F4366" w:rsidRPr="0091455F" w:rsidRDefault="003F4366" w:rsidP="00585E0D"/>
    <w:p w:rsidR="00585E0D" w:rsidRPr="005A57F7" w:rsidRDefault="00585E0D" w:rsidP="003F4366">
      <w:pPr>
        <w:rPr>
          <w:b/>
        </w:rPr>
      </w:pPr>
      <w:r w:rsidRPr="00A92D82">
        <w:rPr>
          <w:b/>
          <w:bCs/>
          <w:color w:val="FF0000"/>
        </w:rPr>
        <w:t xml:space="preserve">           </w:t>
      </w:r>
      <w:r w:rsidR="005A57F7">
        <w:rPr>
          <w:b/>
        </w:rPr>
        <w:t>Абрамкин Ю.А.</w:t>
      </w:r>
      <w:r w:rsidR="00552BFD" w:rsidRPr="00552BFD">
        <w:rPr>
          <w:b/>
        </w:rPr>
        <w:t xml:space="preserve"> – </w:t>
      </w:r>
      <w:r w:rsidR="005A57F7" w:rsidRPr="005A57F7">
        <w:t xml:space="preserve">Заместитель Главы </w:t>
      </w:r>
      <w:r w:rsidR="00184957">
        <w:t xml:space="preserve">администрации </w:t>
      </w:r>
      <w:r w:rsidR="005A57F7" w:rsidRPr="005A57F7">
        <w:t>Карагинского</w:t>
      </w:r>
      <w:r w:rsidR="00184957">
        <w:t xml:space="preserve"> муниципального</w:t>
      </w:r>
      <w:r w:rsidR="005A57F7" w:rsidRPr="005A57F7">
        <w:t xml:space="preserve"> района - Руководитель </w:t>
      </w:r>
      <w:r w:rsidR="00184957">
        <w:t>К</w:t>
      </w:r>
      <w:r w:rsidR="005A57F7" w:rsidRPr="005A57F7">
        <w:t>омитета по управлению муниципальным имуществом и ЖКХ</w:t>
      </w:r>
    </w:p>
    <w:p w:rsidR="003F4366" w:rsidRDefault="003F4366" w:rsidP="003F4366">
      <w:pPr>
        <w:rPr>
          <w:color w:val="000000"/>
        </w:rPr>
      </w:pPr>
    </w:p>
    <w:p w:rsidR="00585E0D" w:rsidRDefault="00585E0D" w:rsidP="00092584">
      <w:pPr>
        <w:jc w:val="both"/>
        <w:rPr>
          <w:color w:val="000000"/>
        </w:rPr>
      </w:pPr>
      <w:r w:rsidRPr="0091455F">
        <w:rPr>
          <w:color w:val="000000"/>
          <w:u w:val="single"/>
        </w:rPr>
        <w:t>Члены</w:t>
      </w:r>
      <w:r w:rsidR="00B803EB" w:rsidRPr="0091455F">
        <w:rPr>
          <w:color w:val="000000"/>
          <w:u w:val="single"/>
        </w:rPr>
        <w:t xml:space="preserve"> </w:t>
      </w:r>
      <w:r w:rsidR="00D2380D">
        <w:rPr>
          <w:u w:val="single"/>
        </w:rPr>
        <w:t>рабочей группы</w:t>
      </w:r>
      <w:r w:rsidRPr="0091455F">
        <w:rPr>
          <w:color w:val="000000"/>
        </w:rPr>
        <w:t>:</w:t>
      </w:r>
    </w:p>
    <w:p w:rsidR="003F4366" w:rsidRPr="0091455F" w:rsidRDefault="003F4366" w:rsidP="00092584">
      <w:pPr>
        <w:jc w:val="both"/>
        <w:rPr>
          <w:color w:val="000000"/>
        </w:rPr>
      </w:pPr>
    </w:p>
    <w:p w:rsidR="00B40D67" w:rsidRDefault="00B40D67" w:rsidP="00B40D67">
      <w:pPr>
        <w:jc w:val="both"/>
      </w:pPr>
      <w:r w:rsidRPr="0091455F">
        <w:rPr>
          <w:b/>
          <w:color w:val="000000"/>
        </w:rPr>
        <w:t xml:space="preserve">            </w:t>
      </w:r>
      <w:r>
        <w:rPr>
          <w:b/>
        </w:rPr>
        <w:t>Плохотников В.В.</w:t>
      </w:r>
      <w:r w:rsidRPr="0091455F">
        <w:t xml:space="preserve">  </w:t>
      </w:r>
      <w:r w:rsidRPr="0091455F">
        <w:rPr>
          <w:b/>
        </w:rPr>
        <w:t xml:space="preserve">- </w:t>
      </w:r>
      <w:r w:rsidR="00184957" w:rsidRPr="00184957">
        <w:rPr>
          <w:lang w:bidi="ru-RU"/>
        </w:rPr>
        <w:t>начальник отдела земельных отношений, архитектуры и градостроительства Комитета по управлению муниципальным имуществом и ЖКХ администрации Карагинского муниципального района</w:t>
      </w:r>
    </w:p>
    <w:p w:rsidR="00D2380D" w:rsidRDefault="00D2380D" w:rsidP="00B40D67">
      <w:pPr>
        <w:jc w:val="both"/>
      </w:pPr>
    </w:p>
    <w:p w:rsidR="00585E0D" w:rsidRPr="0091455F" w:rsidRDefault="00D2380D" w:rsidP="00092584">
      <w:pPr>
        <w:jc w:val="both"/>
      </w:pPr>
      <w:r>
        <w:tab/>
      </w:r>
      <w:r w:rsidR="00655531">
        <w:rPr>
          <w:b/>
        </w:rPr>
        <w:t>Жукова Т.С.</w:t>
      </w:r>
      <w:r w:rsidR="00DA53FC" w:rsidRPr="002921FE">
        <w:t xml:space="preserve"> –</w:t>
      </w:r>
      <w:r w:rsidR="00655531">
        <w:t xml:space="preserve"> </w:t>
      </w:r>
      <w:r w:rsidR="00DA53FC" w:rsidRPr="002921FE">
        <w:t xml:space="preserve">специалист </w:t>
      </w:r>
      <w:r w:rsidR="00655531">
        <w:t xml:space="preserve">по земельным отношениям </w:t>
      </w:r>
      <w:r w:rsidR="00655531" w:rsidRPr="00655531">
        <w:t>отдела земельных отношений, архитектуры и градостроительства Комитета по управлению муниципальным имуществом и ЖКХ администрации Карагинского муниципального района</w:t>
      </w:r>
    </w:p>
    <w:p w:rsidR="00585E0D" w:rsidRPr="0091455F" w:rsidRDefault="00585E0D" w:rsidP="00585E0D">
      <w:pPr>
        <w:jc w:val="both"/>
      </w:pPr>
    </w:p>
    <w:p w:rsidR="00585E0D" w:rsidRDefault="00585E0D" w:rsidP="00585E0D">
      <w:pPr>
        <w:jc w:val="both"/>
      </w:pPr>
    </w:p>
    <w:p w:rsidR="002917A1" w:rsidRPr="0091455F" w:rsidRDefault="002917A1" w:rsidP="00585E0D">
      <w:pPr>
        <w:jc w:val="both"/>
      </w:pPr>
    </w:p>
    <w:p w:rsidR="00585E0D" w:rsidRPr="0091455F" w:rsidRDefault="00585E0D" w:rsidP="00585E0D">
      <w:pPr>
        <w:ind w:firstLine="708"/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Default="00585E0D" w:rsidP="00585E0D">
      <w:pPr>
        <w:jc w:val="both"/>
      </w:pPr>
    </w:p>
    <w:p w:rsidR="0091455F" w:rsidRDefault="0091455F" w:rsidP="00585E0D">
      <w:pPr>
        <w:jc w:val="both"/>
      </w:pPr>
    </w:p>
    <w:p w:rsidR="00B40D67" w:rsidRDefault="00B40D67" w:rsidP="00585E0D">
      <w:pPr>
        <w:jc w:val="both"/>
      </w:pPr>
    </w:p>
    <w:p w:rsidR="00B40D67" w:rsidRDefault="00B40D67" w:rsidP="00585E0D">
      <w:pPr>
        <w:jc w:val="both"/>
      </w:pPr>
    </w:p>
    <w:p w:rsidR="0091455F" w:rsidRDefault="0091455F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tbl>
      <w:tblPr>
        <w:tblW w:w="4598" w:type="dxa"/>
        <w:tblInd w:w="5070" w:type="dxa"/>
        <w:tblLook w:val="04A0" w:firstRow="1" w:lastRow="0" w:firstColumn="1" w:lastColumn="0" w:noHBand="0" w:noVBand="1"/>
      </w:tblPr>
      <w:tblGrid>
        <w:gridCol w:w="4598"/>
      </w:tblGrid>
      <w:tr w:rsidR="00585E0D" w:rsidRPr="0091455F" w:rsidTr="00702B0B">
        <w:trPr>
          <w:trHeight w:val="1208"/>
        </w:trPr>
        <w:tc>
          <w:tcPr>
            <w:tcW w:w="4598" w:type="dxa"/>
          </w:tcPr>
          <w:p w:rsidR="00585E0D" w:rsidRPr="00F13FC8" w:rsidRDefault="00585E0D" w:rsidP="002C2BAC">
            <w:pPr>
              <w:tabs>
                <w:tab w:val="left" w:pos="3577"/>
                <w:tab w:val="left" w:pos="6804"/>
              </w:tabs>
              <w:ind w:left="175"/>
              <w:textAlignment w:val="baseline"/>
            </w:pPr>
            <w:r w:rsidRPr="00F13FC8">
              <w:rPr>
                <w:sz w:val="22"/>
                <w:szCs w:val="22"/>
              </w:rPr>
              <w:lastRenderedPageBreak/>
              <w:t xml:space="preserve">Приложение </w:t>
            </w:r>
            <w:r w:rsidR="002E5A35">
              <w:rPr>
                <w:sz w:val="22"/>
                <w:szCs w:val="22"/>
              </w:rPr>
              <w:t>2</w:t>
            </w:r>
          </w:p>
          <w:p w:rsidR="00B803EB" w:rsidRPr="00F13FC8" w:rsidRDefault="00585E0D" w:rsidP="002C2BAC">
            <w:pPr>
              <w:tabs>
                <w:tab w:val="left" w:pos="3577"/>
                <w:tab w:val="left" w:pos="6804"/>
              </w:tabs>
              <w:ind w:left="175"/>
              <w:textAlignment w:val="baseline"/>
            </w:pPr>
            <w:r w:rsidRPr="00F13FC8">
              <w:rPr>
                <w:sz w:val="22"/>
                <w:szCs w:val="22"/>
              </w:rPr>
              <w:t xml:space="preserve">к  </w:t>
            </w:r>
            <w:r w:rsidR="002C2BAC" w:rsidRPr="00F13FC8">
              <w:rPr>
                <w:sz w:val="22"/>
                <w:szCs w:val="22"/>
              </w:rPr>
              <w:t>Постановлению</w:t>
            </w:r>
            <w:r w:rsidR="00B803EB" w:rsidRPr="00F13FC8">
              <w:rPr>
                <w:sz w:val="22"/>
                <w:szCs w:val="22"/>
              </w:rPr>
              <w:t xml:space="preserve"> администрации Карагинского муниципального района</w:t>
            </w:r>
          </w:p>
          <w:p w:rsidR="00585E0D" w:rsidRPr="0091455F" w:rsidRDefault="0091455F" w:rsidP="00375771">
            <w:pPr>
              <w:tabs>
                <w:tab w:val="left" w:pos="3577"/>
              </w:tabs>
              <w:ind w:left="175"/>
            </w:pPr>
            <w:r w:rsidRPr="00F13FC8">
              <w:rPr>
                <w:sz w:val="22"/>
                <w:szCs w:val="22"/>
              </w:rPr>
              <w:t xml:space="preserve"> </w:t>
            </w:r>
            <w:r w:rsidR="00585E0D" w:rsidRPr="00F13FC8">
              <w:rPr>
                <w:sz w:val="22"/>
                <w:szCs w:val="22"/>
              </w:rPr>
              <w:t>от «</w:t>
            </w:r>
            <w:r w:rsidR="00655531">
              <w:rPr>
                <w:sz w:val="22"/>
                <w:szCs w:val="22"/>
              </w:rPr>
              <w:t>___</w:t>
            </w:r>
            <w:r w:rsidR="00585E0D" w:rsidRPr="00F13FC8">
              <w:rPr>
                <w:sz w:val="22"/>
                <w:szCs w:val="22"/>
              </w:rPr>
              <w:t>»</w:t>
            </w:r>
            <w:r w:rsidR="00585E0D" w:rsidRPr="00B50E45">
              <w:rPr>
                <w:sz w:val="22"/>
                <w:szCs w:val="22"/>
              </w:rPr>
              <w:t xml:space="preserve"> </w:t>
            </w:r>
            <w:r w:rsidR="00375771">
              <w:rPr>
                <w:sz w:val="22"/>
                <w:szCs w:val="22"/>
              </w:rPr>
              <w:t>января</w:t>
            </w:r>
            <w:r w:rsidR="00585E0D" w:rsidRPr="00F13FC8">
              <w:rPr>
                <w:sz w:val="22"/>
                <w:szCs w:val="22"/>
              </w:rPr>
              <w:t xml:space="preserve"> 20</w:t>
            </w:r>
            <w:r w:rsidR="00086050">
              <w:rPr>
                <w:sz w:val="22"/>
                <w:szCs w:val="22"/>
              </w:rPr>
              <w:t>2</w:t>
            </w:r>
            <w:r w:rsidR="00375771">
              <w:rPr>
                <w:sz w:val="22"/>
                <w:szCs w:val="22"/>
              </w:rPr>
              <w:t>6</w:t>
            </w:r>
            <w:r w:rsidR="000759BC">
              <w:rPr>
                <w:sz w:val="22"/>
                <w:szCs w:val="22"/>
              </w:rPr>
              <w:t xml:space="preserve"> </w:t>
            </w:r>
            <w:r w:rsidR="00585E0D" w:rsidRPr="00F13FC8">
              <w:rPr>
                <w:sz w:val="22"/>
                <w:szCs w:val="22"/>
              </w:rPr>
              <w:t xml:space="preserve">г. № </w:t>
            </w:r>
            <w:r w:rsidR="00F37FDE" w:rsidRPr="00F13FC8">
              <w:rPr>
                <w:sz w:val="22"/>
                <w:szCs w:val="22"/>
              </w:rPr>
              <w:t>___</w:t>
            </w:r>
          </w:p>
        </w:tc>
      </w:tr>
    </w:tbl>
    <w:p w:rsidR="00D32131" w:rsidRDefault="00702B0B" w:rsidP="00702B0B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</w:t>
      </w:r>
    </w:p>
    <w:p w:rsidR="00B15F02" w:rsidRDefault="00D32131" w:rsidP="00702B0B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</w:t>
      </w:r>
      <w:r w:rsidR="00702B0B">
        <w:t xml:space="preserve"> 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1455F">
        <w:rPr>
          <w:rFonts w:cs="Calibri"/>
          <w:b/>
          <w:bCs/>
        </w:rPr>
        <w:t>ПОРЯДОК</w:t>
      </w:r>
    </w:p>
    <w:p w:rsidR="00F37FDE" w:rsidRPr="0091455F" w:rsidRDefault="00585E0D" w:rsidP="00865117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1455F">
        <w:rPr>
          <w:rFonts w:cs="Calibri"/>
          <w:b/>
          <w:bCs/>
        </w:rPr>
        <w:t xml:space="preserve">УЧЕТА ПРЕДЛОЖЕНИЙ ПО </w:t>
      </w:r>
      <w:r w:rsidR="00865117">
        <w:rPr>
          <w:rFonts w:cs="Calibri"/>
          <w:b/>
          <w:bCs/>
        </w:rPr>
        <w:t>ПУБЛИЧНЫМ СЛУШАНИЯМ</w:t>
      </w:r>
    </w:p>
    <w:p w:rsidR="00B803EB" w:rsidRPr="0091455F" w:rsidRDefault="00B803EB" w:rsidP="00F37FDE">
      <w:pPr>
        <w:tabs>
          <w:tab w:val="left" w:pos="4215"/>
        </w:tabs>
        <w:jc w:val="center"/>
        <w:rPr>
          <w:b/>
        </w:rPr>
      </w:pPr>
    </w:p>
    <w:p w:rsidR="00DC4149" w:rsidRPr="00290BF3" w:rsidRDefault="00585E0D" w:rsidP="00290BF3">
      <w:pPr>
        <w:tabs>
          <w:tab w:val="left" w:pos="4215"/>
        </w:tabs>
        <w:jc w:val="center"/>
        <w:rPr>
          <w:b/>
        </w:rPr>
      </w:pPr>
      <w:r w:rsidRPr="0091455F">
        <w:rPr>
          <w:b/>
        </w:rPr>
        <w:t xml:space="preserve"> «</w:t>
      </w:r>
      <w:r w:rsidR="00765E77" w:rsidRPr="00765E77">
        <w:rPr>
          <w:b/>
        </w:rPr>
        <w:t>Об утверждении Правил землепользования и застройки муниципального образования сельского поселения «село Карага</w:t>
      </w:r>
      <w:r w:rsidR="00290BF3" w:rsidRPr="00290BF3">
        <w:rPr>
          <w:b/>
        </w:rPr>
        <w:t>»</w:t>
      </w:r>
    </w:p>
    <w:p w:rsidR="00585E0D" w:rsidRPr="00D32131" w:rsidRDefault="00585E0D" w:rsidP="00D32131">
      <w:pPr>
        <w:tabs>
          <w:tab w:val="left" w:pos="4215"/>
        </w:tabs>
        <w:jc w:val="both"/>
      </w:pPr>
      <w:r w:rsidRPr="0091455F">
        <w:rPr>
          <w:rFonts w:cs="Calibri"/>
        </w:rPr>
        <w:t xml:space="preserve">        1. Граждане вправе подать свои предложения по </w:t>
      </w:r>
      <w:r w:rsidR="009D71CF">
        <w:rPr>
          <w:rFonts w:cs="Calibri"/>
        </w:rPr>
        <w:t>теме</w:t>
      </w:r>
      <w:r w:rsidR="00D32131" w:rsidRPr="00A534C7">
        <w:rPr>
          <w:rFonts w:cs="Calibri"/>
        </w:rPr>
        <w:t xml:space="preserve"> </w:t>
      </w:r>
      <w:r w:rsidR="009D71CF">
        <w:rPr>
          <w:rFonts w:cs="Calibri"/>
        </w:rPr>
        <w:t xml:space="preserve">публичных слушаний </w:t>
      </w:r>
      <w:r w:rsidRPr="0091455F">
        <w:rPr>
          <w:rFonts w:cs="Calibri"/>
        </w:rPr>
        <w:t xml:space="preserve">в </w:t>
      </w:r>
      <w:r w:rsidR="00D16A46" w:rsidRPr="0091455F">
        <w:rPr>
          <w:rFonts w:cs="Calibri"/>
        </w:rPr>
        <w:t xml:space="preserve">комиссию </w:t>
      </w:r>
      <w:r w:rsidRPr="0091455F">
        <w:rPr>
          <w:rFonts w:cs="Calibri"/>
        </w:rPr>
        <w:t>и участвовать в его обсуждении при проведении публичных слушаний.</w:t>
      </w:r>
    </w:p>
    <w:p w:rsidR="00585E0D" w:rsidRPr="00D32131" w:rsidRDefault="00585E0D" w:rsidP="00754A94">
      <w:pPr>
        <w:tabs>
          <w:tab w:val="left" w:pos="4215"/>
        </w:tabs>
        <w:ind w:firstLine="426"/>
        <w:jc w:val="both"/>
      </w:pPr>
      <w:r w:rsidRPr="0091455F">
        <w:rPr>
          <w:rFonts w:cs="Calibri"/>
        </w:rPr>
        <w:t xml:space="preserve">2. Предложения по проекту </w:t>
      </w:r>
      <w:r w:rsidR="009D71CF">
        <w:rPr>
          <w:rFonts w:cs="Calibri"/>
        </w:rPr>
        <w:t>решения Совета депутатов</w:t>
      </w:r>
      <w:r w:rsidR="00D16A46" w:rsidRPr="0091455F">
        <w:rPr>
          <w:rFonts w:cs="Calibri"/>
        </w:rPr>
        <w:t xml:space="preserve"> </w:t>
      </w:r>
      <w:r w:rsidR="00375771">
        <w:rPr>
          <w:color w:val="000000"/>
        </w:rPr>
        <w:t>Карагинского муниципального района</w:t>
      </w:r>
      <w:r w:rsidR="009D71CF" w:rsidRPr="00D32131">
        <w:t xml:space="preserve"> </w:t>
      </w:r>
      <w:r w:rsidR="00290BF3">
        <w:t>«</w:t>
      </w:r>
      <w:r w:rsidR="00765E77">
        <w:t xml:space="preserve">Об утверждении </w:t>
      </w:r>
      <w:r w:rsidR="00765E77" w:rsidRPr="00765E77">
        <w:t>Правил землепользования и застройки</w:t>
      </w:r>
      <w:r w:rsidR="00765E77">
        <w:t xml:space="preserve"> муниципального образования сельского поселения «село Карага</w:t>
      </w:r>
      <w:r w:rsidR="00290BF3" w:rsidRPr="00290BF3">
        <w:t xml:space="preserve">» </w:t>
      </w:r>
      <w:r w:rsidRPr="0091455F">
        <w:rPr>
          <w:rFonts w:cs="Calibri"/>
        </w:rPr>
        <w:t xml:space="preserve">направляются в </w:t>
      </w:r>
      <w:r w:rsidR="00D16A46" w:rsidRPr="00FC5EB7">
        <w:rPr>
          <w:rFonts w:cs="Calibri"/>
        </w:rPr>
        <w:t xml:space="preserve">комиссию </w:t>
      </w:r>
      <w:r w:rsidRPr="00FC5EB7">
        <w:t xml:space="preserve">с </w:t>
      </w:r>
      <w:r w:rsidR="00375771">
        <w:t>19</w:t>
      </w:r>
      <w:r w:rsidR="00742E2A" w:rsidRPr="0015283C">
        <w:t xml:space="preserve"> </w:t>
      </w:r>
      <w:r w:rsidR="00375771">
        <w:t>января</w:t>
      </w:r>
      <w:r w:rsidRPr="0015283C">
        <w:t xml:space="preserve"> 20</w:t>
      </w:r>
      <w:r w:rsidR="00086050" w:rsidRPr="0015283C">
        <w:t>2</w:t>
      </w:r>
      <w:r w:rsidR="00375771">
        <w:t>6</w:t>
      </w:r>
      <w:r w:rsidRPr="0015283C">
        <w:t xml:space="preserve"> года</w:t>
      </w:r>
      <w:r w:rsidR="003F4366" w:rsidRPr="0015283C">
        <w:t xml:space="preserve"> по </w:t>
      </w:r>
      <w:r w:rsidR="00375771">
        <w:t>1</w:t>
      </w:r>
      <w:r w:rsidR="00290BF3">
        <w:t xml:space="preserve">2 </w:t>
      </w:r>
      <w:r w:rsidR="00375771">
        <w:t>февраля</w:t>
      </w:r>
      <w:r w:rsidR="003F4366" w:rsidRPr="0015283C">
        <w:t xml:space="preserve"> 20</w:t>
      </w:r>
      <w:r w:rsidR="00E124C9" w:rsidRPr="0015283C">
        <w:t>2</w:t>
      </w:r>
      <w:r w:rsidR="00375771">
        <w:t>6</w:t>
      </w:r>
      <w:r w:rsidR="003F4366" w:rsidRPr="00FC5EB7">
        <w:t xml:space="preserve"> года</w:t>
      </w:r>
      <w:r w:rsidRPr="00FC5EB7">
        <w:rPr>
          <w:rFonts w:cs="Calibri"/>
        </w:rPr>
        <w:t>.</w:t>
      </w:r>
    </w:p>
    <w:p w:rsidR="00585E0D" w:rsidRPr="0091455F" w:rsidRDefault="00585E0D" w:rsidP="00585E0D">
      <w:pPr>
        <w:ind w:firstLine="708"/>
        <w:jc w:val="both"/>
      </w:pPr>
      <w:r w:rsidRPr="0091455F">
        <w:rPr>
          <w:rFonts w:cs="Calibri"/>
        </w:rPr>
        <w:t>Предложения принимаются по адресу: 688700, Карагинский район, п. Оссора</w:t>
      </w:r>
      <w:r w:rsidR="00CF3696">
        <w:rPr>
          <w:rFonts w:cs="Calibri"/>
        </w:rPr>
        <w:t xml:space="preserve">, ул. Советская 37, кабинет </w:t>
      </w:r>
      <w:r w:rsidR="0016020E">
        <w:rPr>
          <w:rFonts w:cs="Calibri"/>
        </w:rPr>
        <w:t>9</w:t>
      </w:r>
      <w:r w:rsidRPr="0091455F">
        <w:rPr>
          <w:rFonts w:cs="Calibri"/>
        </w:rPr>
        <w:t xml:space="preserve">, понедельник-четверг </w:t>
      </w:r>
      <w:r w:rsidRPr="00CF3696">
        <w:rPr>
          <w:rFonts w:cs="Calibri"/>
        </w:rPr>
        <w:t>с 09 00 до 18 00 (перерыв с 13:00 до 14:00), пятница с 09:00 до 13:00;</w:t>
      </w:r>
      <w:r w:rsidR="00CF3696">
        <w:t xml:space="preserve"> по факсу: 41-</w:t>
      </w:r>
      <w:r w:rsidR="00DA53FC">
        <w:t>8</w:t>
      </w:r>
      <w:r w:rsidR="00CF3696">
        <w:t>-</w:t>
      </w:r>
      <w:r w:rsidR="00DA53FC">
        <w:t>56</w:t>
      </w:r>
      <w:r w:rsidRPr="00CF3696">
        <w:t>; по</w:t>
      </w:r>
      <w:r w:rsidRPr="0091455F">
        <w:t xml:space="preserve"> электронной почте: </w:t>
      </w:r>
      <w:hyperlink r:id="rId9" w:history="1">
        <w:r w:rsidR="00CF3696" w:rsidRPr="00303523">
          <w:rPr>
            <w:rStyle w:val="a3"/>
            <w:lang w:val="en-US"/>
          </w:rPr>
          <w:t>akmr</w:t>
        </w:r>
        <w:r w:rsidR="00CF3696" w:rsidRPr="00303523">
          <w:rPr>
            <w:rStyle w:val="a3"/>
          </w:rPr>
          <w:t>@</w:t>
        </w:r>
        <w:r w:rsidR="00CF3696" w:rsidRPr="00303523">
          <w:rPr>
            <w:rStyle w:val="a3"/>
            <w:lang w:val="en-US"/>
          </w:rPr>
          <w:t>karaginskiy</w:t>
        </w:r>
        <w:r w:rsidR="00CF3696" w:rsidRPr="00303523">
          <w:rPr>
            <w:rStyle w:val="a3"/>
          </w:rPr>
          <w:t>.</w:t>
        </w:r>
        <w:r w:rsidR="00CF3696" w:rsidRPr="00303523">
          <w:rPr>
            <w:rStyle w:val="a3"/>
            <w:lang w:val="en-US"/>
          </w:rPr>
          <w:t>ru</w:t>
        </w:r>
      </w:hyperlink>
    </w:p>
    <w:p w:rsidR="00585E0D" w:rsidRPr="00D32131" w:rsidRDefault="00585E0D" w:rsidP="00754A94">
      <w:pPr>
        <w:tabs>
          <w:tab w:val="left" w:pos="4215"/>
        </w:tabs>
        <w:ind w:firstLine="426"/>
        <w:jc w:val="both"/>
      </w:pPr>
      <w:r w:rsidRPr="0091455F">
        <w:t xml:space="preserve">3. </w:t>
      </w:r>
      <w:r w:rsidR="00D16A46" w:rsidRPr="0091455F">
        <w:t xml:space="preserve">Комиссии </w:t>
      </w:r>
      <w:r w:rsidRPr="0091455F">
        <w:rPr>
          <w:color w:val="000000"/>
        </w:rPr>
        <w:t xml:space="preserve">по проведению публичных слушаний в течение 3-х дней со дня окончания срока подачи предложений по </w:t>
      </w:r>
      <w:r w:rsidR="009667C9">
        <w:rPr>
          <w:color w:val="000000"/>
        </w:rPr>
        <w:t>теме</w:t>
      </w:r>
      <w:r w:rsidR="00D16A46" w:rsidRPr="0091455F">
        <w:rPr>
          <w:color w:val="000000"/>
        </w:rPr>
        <w:t xml:space="preserve"> </w:t>
      </w:r>
      <w:r w:rsidR="00290BF3">
        <w:rPr>
          <w:color w:val="000000"/>
        </w:rPr>
        <w:t>«</w:t>
      </w:r>
      <w:r w:rsidR="00765E77">
        <w:t xml:space="preserve">Об утверждении </w:t>
      </w:r>
      <w:r w:rsidR="00765E77" w:rsidRPr="00765E77">
        <w:t>Правил землепользования и застройки</w:t>
      </w:r>
      <w:r w:rsidR="00765E77">
        <w:t xml:space="preserve"> муниципального образования сельского поселения «село Карага</w:t>
      </w:r>
      <w:r w:rsidR="00290BF3" w:rsidRPr="00290BF3">
        <w:t>»</w:t>
      </w:r>
      <w:r w:rsidR="00375771">
        <w:t xml:space="preserve"> </w:t>
      </w:r>
      <w:r w:rsidR="0016020E">
        <w:t xml:space="preserve">должна </w:t>
      </w:r>
      <w:r w:rsidRPr="0091455F">
        <w:rPr>
          <w:color w:val="000000"/>
        </w:rPr>
        <w:t xml:space="preserve">обобщить, проанализировать поступившие предложения и подготовить сводную таблицу предложений для рассмотрения проекта </w:t>
      </w:r>
      <w:r w:rsidR="009667C9">
        <w:rPr>
          <w:color w:val="000000"/>
        </w:rPr>
        <w:t xml:space="preserve">решения Совета депутатов </w:t>
      </w:r>
      <w:r w:rsidR="00375771">
        <w:rPr>
          <w:color w:val="000000"/>
        </w:rPr>
        <w:t xml:space="preserve">Карагинского муниципального района </w:t>
      </w:r>
      <w:r w:rsidR="00290BF3">
        <w:t>«</w:t>
      </w:r>
      <w:r w:rsidR="00765E77">
        <w:t xml:space="preserve">Об утверждении </w:t>
      </w:r>
      <w:r w:rsidR="00765E77" w:rsidRPr="00765E77">
        <w:t>Правил землепользования и застройки</w:t>
      </w:r>
      <w:r w:rsidR="00765E77">
        <w:t xml:space="preserve"> муниципального образования сельского поселения «село Карага</w:t>
      </w:r>
      <w:bookmarkStart w:id="0" w:name="_GoBack"/>
      <w:bookmarkEnd w:id="0"/>
      <w:r w:rsidR="00290BF3" w:rsidRPr="00290BF3">
        <w:t>»</w:t>
      </w:r>
      <w:r w:rsidR="00F53C33" w:rsidRPr="00290BF3">
        <w:t>.</w:t>
      </w:r>
    </w:p>
    <w:p w:rsidR="00585E0D" w:rsidRPr="0091455F" w:rsidRDefault="00585E0D" w:rsidP="00754A94">
      <w:pPr>
        <w:ind w:firstLine="426"/>
        <w:jc w:val="both"/>
        <w:rPr>
          <w:bCs/>
        </w:rPr>
      </w:pPr>
      <w:r w:rsidRPr="0091455F">
        <w:rPr>
          <w:rFonts w:cs="Calibri"/>
        </w:rPr>
        <w:t xml:space="preserve">4. При участии в публичных слушаниях граждане должны соблюдать порядок проведения публичных слушаний, установленный </w:t>
      </w:r>
      <w:hyperlink r:id="rId10" w:history="1">
        <w:r w:rsidRPr="0091455F">
          <w:rPr>
            <w:rStyle w:val="a3"/>
            <w:rFonts w:cs="Calibri"/>
          </w:rPr>
          <w:t>Положением</w:t>
        </w:r>
      </w:hyperlink>
      <w:r w:rsidRPr="0091455F">
        <w:rPr>
          <w:rFonts w:cs="Calibri"/>
        </w:rPr>
        <w:t xml:space="preserve"> о </w:t>
      </w:r>
      <w:r w:rsidR="00A534C7">
        <w:rPr>
          <w:rFonts w:cs="Calibri"/>
        </w:rPr>
        <w:t xml:space="preserve">публичных слушаниях </w:t>
      </w:r>
      <w:r w:rsidRPr="00CF3696">
        <w:t xml:space="preserve">МО </w:t>
      </w:r>
      <w:r w:rsidR="00742E2A">
        <w:t>С</w:t>
      </w:r>
      <w:r w:rsidRPr="00CF3696">
        <w:t>П «п. Оссора».</w:t>
      </w:r>
      <w:r w:rsidR="00076233">
        <w:t xml:space="preserve"> Граждане, изъявившие желание принять участие в публичных слушаниях должны пройти регистрацию, заполнив согласие на обработку персональных данных, согласно </w:t>
      </w:r>
      <w:r w:rsidR="0016020E">
        <w:t>П</w:t>
      </w:r>
      <w:r w:rsidR="00076233">
        <w:t>риложени</w:t>
      </w:r>
      <w:r w:rsidR="0016020E">
        <w:t>ю</w:t>
      </w:r>
      <w:r w:rsidR="00076233">
        <w:t xml:space="preserve"> </w:t>
      </w:r>
      <w:r w:rsidR="00863782">
        <w:t>3 к постановлению</w:t>
      </w:r>
      <w:r w:rsidR="00076233">
        <w:t>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  <w:rPr>
          <w:rFonts w:cs="Calibri"/>
        </w:rPr>
      </w:pPr>
      <w:r w:rsidRPr="0091455F">
        <w:rPr>
          <w:rFonts w:cs="Calibri"/>
        </w:rPr>
        <w:t>5. При проведении публичных слушаний для организации прений председатель публичных слушаний предоставляет слово участникам публичных слушаний в порядке поступления их предложений.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  <w:rPr>
          <w:rFonts w:cs="Calibri"/>
        </w:rPr>
      </w:pPr>
      <w:r w:rsidRPr="0091455F">
        <w:rPr>
          <w:rFonts w:cs="Calibri"/>
        </w:rPr>
        <w:t>6. По окончании прений председатель публичных слушаний ставит на голосование каждое предложение, поступившее от участников публичных слушаний. Предложения принимаются простым большинством от числа зарегистрированных участников публичных слушаний.</w:t>
      </w:r>
    </w:p>
    <w:p w:rsidR="00585E0D" w:rsidRPr="0091455F" w:rsidRDefault="00585E0D" w:rsidP="00585E0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1455F">
        <w:rPr>
          <w:rFonts w:cs="Calibri"/>
        </w:rPr>
        <w:t>Предложения, не относящиеся к тексту обсуждаемого проекта муниципального правового акта, на голосование не ставятся.</w:t>
      </w:r>
    </w:p>
    <w:p w:rsidR="00585E0D" w:rsidRPr="0091455F" w:rsidRDefault="00585E0D" w:rsidP="00585E0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1455F">
        <w:rPr>
          <w:rFonts w:cs="Calibri"/>
        </w:rPr>
        <w:t>Участники вправе снять свои предложения и (или) присоединиться к предложениям, выдвинутым другими участниками публичных слушаний.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</w:pPr>
      <w:r w:rsidRPr="0091455F">
        <w:rPr>
          <w:rFonts w:cs="Calibri"/>
        </w:rPr>
        <w:t>7. Поступившие предложения подлежат учету при подготовке окончательного варианта рекомендаций публичных слушаний.</w:t>
      </w:r>
    </w:p>
    <w:p w:rsidR="0096257D" w:rsidRDefault="0096257D" w:rsidP="0096257D">
      <w:pPr>
        <w:tabs>
          <w:tab w:val="left" w:pos="6804"/>
        </w:tabs>
        <w:jc w:val="center"/>
        <w:textAlignment w:val="baseline"/>
      </w:pPr>
      <w:r>
        <w:t xml:space="preserve">                                                         </w:t>
      </w:r>
    </w:p>
    <w:p w:rsidR="0096257D" w:rsidRDefault="0096257D" w:rsidP="0096257D">
      <w:pPr>
        <w:tabs>
          <w:tab w:val="left" w:pos="6804"/>
        </w:tabs>
        <w:jc w:val="center"/>
        <w:textAlignment w:val="baseline"/>
      </w:pPr>
    </w:p>
    <w:p w:rsidR="0096257D" w:rsidRDefault="0096257D" w:rsidP="0096257D">
      <w:pPr>
        <w:tabs>
          <w:tab w:val="left" w:pos="6804"/>
        </w:tabs>
        <w:jc w:val="center"/>
        <w:textAlignment w:val="baseline"/>
      </w:pPr>
    </w:p>
    <w:p w:rsidR="009D71CF" w:rsidRDefault="009D71CF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9D71CF" w:rsidRDefault="009D71CF" w:rsidP="0096257D">
      <w:pPr>
        <w:tabs>
          <w:tab w:val="left" w:pos="2445"/>
        </w:tabs>
        <w:ind w:firstLine="567"/>
        <w:jc w:val="right"/>
      </w:pPr>
    </w:p>
    <w:p w:rsidR="00F53C33" w:rsidRDefault="00F53C33" w:rsidP="0096257D">
      <w:pPr>
        <w:tabs>
          <w:tab w:val="left" w:pos="2445"/>
        </w:tabs>
        <w:ind w:firstLine="567"/>
        <w:jc w:val="right"/>
      </w:pPr>
    </w:p>
    <w:tbl>
      <w:tblPr>
        <w:tblStyle w:val="af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375771" w:rsidTr="00375771">
        <w:tc>
          <w:tcPr>
            <w:tcW w:w="4218" w:type="dxa"/>
          </w:tcPr>
          <w:p w:rsidR="00375771" w:rsidRDefault="00375771" w:rsidP="00375771">
            <w:pPr>
              <w:tabs>
                <w:tab w:val="left" w:pos="2445"/>
              </w:tabs>
            </w:pPr>
            <w:r>
              <w:t xml:space="preserve">Приложение 3 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 xml:space="preserve">к  Постановлению администрации 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>Карагинского муниципального района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 xml:space="preserve"> от «__» января 2026 г. №      </w:t>
            </w:r>
          </w:p>
        </w:tc>
      </w:tr>
    </w:tbl>
    <w:p w:rsidR="00290BF3" w:rsidRDefault="00290BF3" w:rsidP="0096257D">
      <w:pPr>
        <w:tabs>
          <w:tab w:val="left" w:pos="2445"/>
        </w:tabs>
        <w:ind w:firstLine="567"/>
        <w:jc w:val="right"/>
      </w:pPr>
    </w:p>
    <w:p w:rsidR="0096257D" w:rsidRDefault="00742E2A" w:rsidP="0096257D">
      <w:pPr>
        <w:tabs>
          <w:tab w:val="left" w:pos="2445"/>
        </w:tabs>
        <w:ind w:firstLine="567"/>
        <w:jc w:val="right"/>
      </w:pPr>
      <w:r>
        <w:t>.</w:t>
      </w:r>
    </w:p>
    <w:p w:rsidR="0096257D" w:rsidRDefault="0096257D" w:rsidP="0096257D">
      <w:pPr>
        <w:tabs>
          <w:tab w:val="left" w:pos="0"/>
        </w:tabs>
        <w:jc w:val="center"/>
        <w:textAlignment w:val="baseline"/>
        <w:rPr>
          <w:b/>
          <w:bCs/>
          <w:color w:val="26282F"/>
        </w:rPr>
      </w:pPr>
      <w:r>
        <w:t xml:space="preserve">                                                                                                         </w:t>
      </w: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Согласие гражданина на обработку персональных данных</w:t>
      </w:r>
    </w:p>
    <w:p w:rsidR="0096257D" w:rsidRDefault="0096257D" w:rsidP="0096257D">
      <w:pPr>
        <w:autoSpaceDE w:val="0"/>
        <w:autoSpaceDN w:val="0"/>
        <w:adjustRightInd w:val="0"/>
        <w:jc w:val="center"/>
      </w:pPr>
      <w:r>
        <w:t>Я,________________________________________________________________________</w:t>
      </w:r>
      <w:r w:rsidR="00DA53FC">
        <w:t>________</w:t>
      </w:r>
      <w:r>
        <w:t xml:space="preserve">,           </w:t>
      </w:r>
      <w:r>
        <w:rPr>
          <w:vertAlign w:val="subscript"/>
        </w:rPr>
        <w:t>(</w:t>
      </w:r>
      <w:r>
        <w:rPr>
          <w:b/>
          <w:bCs/>
          <w:color w:val="26282F"/>
          <w:vertAlign w:val="subscript"/>
        </w:rPr>
        <w:t>фамилия, имя, отчество</w:t>
      </w:r>
      <w:r>
        <w:rPr>
          <w:vertAlign w:val="subscript"/>
        </w:rPr>
        <w:t>)</w:t>
      </w:r>
    </w:p>
    <w:p w:rsidR="00DA53FC" w:rsidRDefault="0096257D" w:rsidP="0096257D">
      <w:pPr>
        <w:autoSpaceDE w:val="0"/>
        <w:autoSpaceDN w:val="0"/>
        <w:adjustRightInd w:val="0"/>
      </w:pPr>
      <w:r>
        <w:t>проживающий(ая) по адресу:</w:t>
      </w:r>
      <w:r w:rsidR="00A06CD1">
        <w:t xml:space="preserve"> </w:t>
      </w:r>
      <w:r>
        <w:t>__________________________________________________</w:t>
      </w:r>
      <w:r w:rsidR="00DA53FC">
        <w:t xml:space="preserve">_____ </w:t>
      </w:r>
    </w:p>
    <w:p w:rsidR="00DA53FC" w:rsidRDefault="00DA53FC" w:rsidP="0096257D">
      <w:pPr>
        <w:autoSpaceDE w:val="0"/>
        <w:autoSpaceDN w:val="0"/>
        <w:adjustRightInd w:val="0"/>
      </w:pPr>
    </w:p>
    <w:p w:rsidR="0096257D" w:rsidRDefault="00DA53FC" w:rsidP="0096257D">
      <w:pPr>
        <w:autoSpaceDE w:val="0"/>
        <w:autoSpaceDN w:val="0"/>
        <w:adjustRightInd w:val="0"/>
      </w:pPr>
      <w:r>
        <w:t>_________________________________________________________________________________</w:t>
      </w:r>
      <w:r w:rsidR="0096257D">
        <w:t xml:space="preserve">,  </w:t>
      </w:r>
    </w:p>
    <w:p w:rsidR="0096257D" w:rsidRDefault="0096257D" w:rsidP="0096257D">
      <w:pPr>
        <w:autoSpaceDE w:val="0"/>
        <w:autoSpaceDN w:val="0"/>
        <w:adjustRightInd w:val="0"/>
        <w:rPr>
          <w:vertAlign w:val="superscript"/>
        </w:rPr>
      </w:pPr>
      <w:r>
        <w:t xml:space="preserve">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вписать нужное</w:t>
      </w:r>
      <w:r>
        <w:rPr>
          <w:vertAlign w:val="superscript"/>
        </w:rPr>
        <w:t>)</w:t>
      </w:r>
      <w:r>
        <w:t xml:space="preserve">                         </w:t>
      </w:r>
    </w:p>
    <w:p w:rsidR="0096257D" w:rsidRDefault="0096257D" w:rsidP="0016020E">
      <w:pPr>
        <w:autoSpaceDE w:val="0"/>
        <w:autoSpaceDN w:val="0"/>
        <w:adjustRightInd w:val="0"/>
        <w:spacing w:line="360" w:lineRule="auto"/>
      </w:pPr>
      <w:r>
        <w:t>основной документ, удостоверяющий личность (паспорт) ___________________________</w:t>
      </w:r>
      <w:r w:rsidR="0016020E">
        <w:t>___ ________________________________________________________________________________</w:t>
      </w:r>
      <w:r>
        <w:t>,</w:t>
      </w:r>
    </w:p>
    <w:p w:rsidR="0096257D" w:rsidRDefault="0096257D" w:rsidP="0096257D">
      <w:pPr>
        <w:autoSpaceDE w:val="0"/>
        <w:autoSpaceDN w:val="0"/>
        <w:adjustRightInd w:val="0"/>
      </w:pPr>
      <w:r>
        <w:rPr>
          <w:vertAlign w:val="superscript"/>
        </w:rPr>
        <w:t xml:space="preserve">                            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серия, №, дата выдачи, наименование выдавшего органа</w:t>
      </w:r>
      <w:r>
        <w:rPr>
          <w:vertAlign w:val="superscript"/>
        </w:rPr>
        <w:t>)</w:t>
      </w:r>
    </w:p>
    <w:p w:rsidR="00DA53FC" w:rsidRDefault="0096257D" w:rsidP="0096257D">
      <w:pPr>
        <w:autoSpaceDE w:val="0"/>
        <w:autoSpaceDN w:val="0"/>
        <w:adjustRightInd w:val="0"/>
      </w:pPr>
      <w:r>
        <w:t>в лице моего представителя (если есть) 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="00DA53FC">
        <w:t xml:space="preserve">____ </w:t>
      </w:r>
    </w:p>
    <w:p w:rsidR="00DA53FC" w:rsidRDefault="00DA53FC" w:rsidP="0096257D">
      <w:pPr>
        <w:autoSpaceDE w:val="0"/>
        <w:autoSpaceDN w:val="0"/>
        <w:adjustRightInd w:val="0"/>
      </w:pPr>
    </w:p>
    <w:p w:rsidR="0096257D" w:rsidRDefault="00DA53FC" w:rsidP="0096257D">
      <w:pPr>
        <w:autoSpaceDE w:val="0"/>
        <w:autoSpaceDN w:val="0"/>
        <w:adjustRightInd w:val="0"/>
      </w:pPr>
      <w:r>
        <w:t xml:space="preserve"> _________________________________________________________________________________</w:t>
      </w:r>
      <w:r w:rsidR="0096257D">
        <w:t>,</w:t>
      </w:r>
    </w:p>
    <w:p w:rsidR="0096257D" w:rsidRDefault="0096257D" w:rsidP="0096257D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фамилия, имя, отчество</w:t>
      </w:r>
      <w:r>
        <w:rPr>
          <w:vertAlign w:val="superscript"/>
        </w:rPr>
        <w:t>)</w:t>
      </w:r>
    </w:p>
    <w:p w:rsidR="00DA53FC" w:rsidRDefault="0096257D" w:rsidP="0096257D">
      <w:pPr>
        <w:autoSpaceDE w:val="0"/>
        <w:autoSpaceDN w:val="0"/>
        <w:adjustRightInd w:val="0"/>
        <w:jc w:val="both"/>
      </w:pPr>
      <w:r>
        <w:t>проживающего(ей) по адресу: _________________________________________________</w:t>
      </w:r>
      <w:r w:rsidR="00DA53FC">
        <w:t xml:space="preserve">______  </w:t>
      </w:r>
    </w:p>
    <w:p w:rsidR="00DA53FC" w:rsidRDefault="00DA53FC" w:rsidP="0096257D">
      <w:pPr>
        <w:autoSpaceDE w:val="0"/>
        <w:autoSpaceDN w:val="0"/>
        <w:adjustRightInd w:val="0"/>
        <w:jc w:val="both"/>
      </w:pPr>
    </w:p>
    <w:p w:rsidR="0096257D" w:rsidRDefault="00DA53FC" w:rsidP="0096257D">
      <w:pPr>
        <w:autoSpaceDE w:val="0"/>
        <w:autoSpaceDN w:val="0"/>
        <w:adjustRightInd w:val="0"/>
        <w:jc w:val="both"/>
      </w:pPr>
      <w:r>
        <w:t>__________________________________________________________________________________</w:t>
      </w:r>
      <w:r w:rsidR="0096257D">
        <w:t>,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вписать нужное</w:t>
      </w:r>
      <w:r>
        <w:rPr>
          <w:vertAlign w:val="superscript"/>
        </w:rPr>
        <w:t>)</w:t>
      </w:r>
    </w:p>
    <w:p w:rsidR="0096257D" w:rsidRDefault="0096257D" w:rsidP="0096257D">
      <w:pPr>
        <w:autoSpaceDE w:val="0"/>
        <w:autoSpaceDN w:val="0"/>
        <w:adjustRightInd w:val="0"/>
      </w:pPr>
      <w:r>
        <w:t xml:space="preserve"> основной документ, удостоверяющий личность (паспорт) ___________________________, </w:t>
      </w:r>
    </w:p>
    <w:p w:rsidR="0096257D" w:rsidRDefault="0096257D" w:rsidP="0096257D">
      <w:pPr>
        <w:autoSpaceDE w:val="0"/>
        <w:autoSpaceDN w:val="0"/>
        <w:adjustRightInd w:val="0"/>
      </w:pPr>
      <w:r>
        <w:t xml:space="preserve">     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серия, №, дата выдачи, наименование выдавшего органа</w:t>
      </w:r>
      <w:r>
        <w:rPr>
          <w:vertAlign w:val="superscript"/>
        </w:rPr>
        <w:t xml:space="preserve">) </w:t>
      </w:r>
    </w:p>
    <w:p w:rsidR="0096257D" w:rsidRDefault="0096257D" w:rsidP="0096257D">
      <w:pPr>
        <w:autoSpaceDE w:val="0"/>
        <w:autoSpaceDN w:val="0"/>
        <w:adjustRightInd w:val="0"/>
      </w:pPr>
      <w:r>
        <w:t>действующего (ей) на основании _________________________________________________,</w:t>
      </w:r>
    </w:p>
    <w:p w:rsidR="0096257D" w:rsidRDefault="0096257D" w:rsidP="0096257D">
      <w:pPr>
        <w:autoSpaceDE w:val="0"/>
        <w:autoSpaceDN w:val="0"/>
        <w:adjustRightInd w:val="0"/>
      </w:pPr>
      <w:r>
        <w:rPr>
          <w:vertAlign w:val="superscript"/>
        </w:rPr>
        <w:t xml:space="preserve">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документ, подтверждающий полномочия представителя и его реквизиты</w:t>
      </w:r>
      <w:r>
        <w:rPr>
          <w:vertAlign w:val="superscript"/>
        </w:rPr>
        <w:t>)</w:t>
      </w:r>
      <w:r>
        <w:t xml:space="preserve"> 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 xml:space="preserve">на основании </w:t>
      </w:r>
      <w:hyperlink r:id="rId11" w:history="1">
        <w:r>
          <w:rPr>
            <w:rStyle w:val="a3"/>
            <w:color w:val="auto"/>
            <w:u w:val="none"/>
          </w:rPr>
          <w:t>статьи 9</w:t>
        </w:r>
      </w:hyperlink>
      <w:r>
        <w:t xml:space="preserve"> Федерального закона от 27 июля 2006 г. N 152-ФЗ "О персональных данных" даю свое согласие Администрации Карагинского муниципального района расположенной по адресу Камчатский край, Карагинский район, п.</w:t>
      </w:r>
      <w:r w:rsidR="00DA53FC">
        <w:t xml:space="preserve"> </w:t>
      </w:r>
      <w:r>
        <w:t>Оссора, ул.</w:t>
      </w:r>
      <w:r w:rsidR="00DA53FC">
        <w:t xml:space="preserve"> </w:t>
      </w:r>
      <w:r>
        <w:t>Советская 37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96257D" w:rsidRDefault="0096257D" w:rsidP="0096257D">
      <w:pPr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                   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>Дата:_____________                                                                          Подпись:_______________</w:t>
      </w:r>
    </w:p>
    <w:p w:rsidR="0096257D" w:rsidRDefault="0096257D" w:rsidP="0096257D">
      <w:pPr>
        <w:autoSpaceDE w:val="0"/>
        <w:autoSpaceDN w:val="0"/>
        <w:adjustRightInd w:val="0"/>
        <w:ind w:firstLine="720"/>
        <w:jc w:val="both"/>
      </w:pPr>
    </w:p>
    <w:p w:rsidR="0020721E" w:rsidRPr="0091455F" w:rsidRDefault="0020721E"/>
    <w:sectPr w:rsidR="0020721E" w:rsidRPr="0091455F" w:rsidSect="00375771">
      <w:pgSz w:w="11906" w:h="16838"/>
      <w:pgMar w:top="426" w:right="566" w:bottom="709" w:left="1418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F6" w:rsidRDefault="008410F6" w:rsidP="00585E0D">
      <w:r>
        <w:separator/>
      </w:r>
    </w:p>
  </w:endnote>
  <w:endnote w:type="continuationSeparator" w:id="0">
    <w:p w:rsidR="008410F6" w:rsidRDefault="008410F6" w:rsidP="0058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F6" w:rsidRDefault="008410F6" w:rsidP="00585E0D">
      <w:r>
        <w:separator/>
      </w:r>
    </w:p>
  </w:footnote>
  <w:footnote w:type="continuationSeparator" w:id="0">
    <w:p w:rsidR="008410F6" w:rsidRDefault="008410F6" w:rsidP="0058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464C"/>
    <w:multiLevelType w:val="hybridMultilevel"/>
    <w:tmpl w:val="5A468E86"/>
    <w:lvl w:ilvl="0" w:tplc="166A4BD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57738C"/>
    <w:multiLevelType w:val="hybridMultilevel"/>
    <w:tmpl w:val="237E074C"/>
    <w:lvl w:ilvl="0" w:tplc="6D7CB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02E9"/>
    <w:multiLevelType w:val="hybridMultilevel"/>
    <w:tmpl w:val="ED0EC1E6"/>
    <w:lvl w:ilvl="0" w:tplc="3D80DF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5202A3"/>
    <w:multiLevelType w:val="hybridMultilevel"/>
    <w:tmpl w:val="72B62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2641F"/>
    <w:multiLevelType w:val="hybridMultilevel"/>
    <w:tmpl w:val="8A648D48"/>
    <w:lvl w:ilvl="0" w:tplc="CF2C3F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CA100B"/>
    <w:multiLevelType w:val="hybridMultilevel"/>
    <w:tmpl w:val="3642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6C27"/>
    <w:multiLevelType w:val="hybridMultilevel"/>
    <w:tmpl w:val="8398FD66"/>
    <w:lvl w:ilvl="0" w:tplc="4F083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E0D"/>
    <w:rsid w:val="000046DC"/>
    <w:rsid w:val="000076C9"/>
    <w:rsid w:val="00012C94"/>
    <w:rsid w:val="00014804"/>
    <w:rsid w:val="0001664B"/>
    <w:rsid w:val="000167C4"/>
    <w:rsid w:val="00017EE8"/>
    <w:rsid w:val="00041EA5"/>
    <w:rsid w:val="000424BB"/>
    <w:rsid w:val="00045908"/>
    <w:rsid w:val="00055D75"/>
    <w:rsid w:val="000659DB"/>
    <w:rsid w:val="000759BC"/>
    <w:rsid w:val="00076233"/>
    <w:rsid w:val="00083212"/>
    <w:rsid w:val="00086050"/>
    <w:rsid w:val="00092584"/>
    <w:rsid w:val="000A3E4E"/>
    <w:rsid w:val="000C08DF"/>
    <w:rsid w:val="000E0036"/>
    <w:rsid w:val="000F1C9A"/>
    <w:rsid w:val="00113D4A"/>
    <w:rsid w:val="00120F80"/>
    <w:rsid w:val="0012369D"/>
    <w:rsid w:val="001245C0"/>
    <w:rsid w:val="0012487A"/>
    <w:rsid w:val="0012714B"/>
    <w:rsid w:val="0013336E"/>
    <w:rsid w:val="00136974"/>
    <w:rsid w:val="00137740"/>
    <w:rsid w:val="0014385A"/>
    <w:rsid w:val="00144D69"/>
    <w:rsid w:val="0015013F"/>
    <w:rsid w:val="0015283C"/>
    <w:rsid w:val="00156D69"/>
    <w:rsid w:val="0016020E"/>
    <w:rsid w:val="00161669"/>
    <w:rsid w:val="00167B32"/>
    <w:rsid w:val="00172170"/>
    <w:rsid w:val="0018294A"/>
    <w:rsid w:val="00184957"/>
    <w:rsid w:val="00190C21"/>
    <w:rsid w:val="001A2948"/>
    <w:rsid w:val="001B7A03"/>
    <w:rsid w:val="001D1F72"/>
    <w:rsid w:val="0020721E"/>
    <w:rsid w:val="00207520"/>
    <w:rsid w:val="0023223E"/>
    <w:rsid w:val="00240F32"/>
    <w:rsid w:val="002718B8"/>
    <w:rsid w:val="0028138A"/>
    <w:rsid w:val="00285573"/>
    <w:rsid w:val="00290BF3"/>
    <w:rsid w:val="002917A1"/>
    <w:rsid w:val="002A0A9A"/>
    <w:rsid w:val="002B06BF"/>
    <w:rsid w:val="002C2BAC"/>
    <w:rsid w:val="002C4056"/>
    <w:rsid w:val="002C5A2B"/>
    <w:rsid w:val="002C6DE2"/>
    <w:rsid w:val="002E5A35"/>
    <w:rsid w:val="002F2D06"/>
    <w:rsid w:val="002F7F05"/>
    <w:rsid w:val="0030052D"/>
    <w:rsid w:val="00311DAC"/>
    <w:rsid w:val="00316FBB"/>
    <w:rsid w:val="00326F35"/>
    <w:rsid w:val="00333A4A"/>
    <w:rsid w:val="003375BF"/>
    <w:rsid w:val="00343F7F"/>
    <w:rsid w:val="003455F9"/>
    <w:rsid w:val="00354246"/>
    <w:rsid w:val="00360C6C"/>
    <w:rsid w:val="00361863"/>
    <w:rsid w:val="003620C5"/>
    <w:rsid w:val="00375771"/>
    <w:rsid w:val="00377ED2"/>
    <w:rsid w:val="00390B6E"/>
    <w:rsid w:val="003949A2"/>
    <w:rsid w:val="00395A6E"/>
    <w:rsid w:val="003D0D82"/>
    <w:rsid w:val="003F4366"/>
    <w:rsid w:val="003F7B84"/>
    <w:rsid w:val="003F7D0D"/>
    <w:rsid w:val="00411326"/>
    <w:rsid w:val="004159E8"/>
    <w:rsid w:val="00446C50"/>
    <w:rsid w:val="00455129"/>
    <w:rsid w:val="00455136"/>
    <w:rsid w:val="004670DD"/>
    <w:rsid w:val="0046733B"/>
    <w:rsid w:val="004A394E"/>
    <w:rsid w:val="004A614D"/>
    <w:rsid w:val="004C7F7B"/>
    <w:rsid w:val="004D5C52"/>
    <w:rsid w:val="004E02AA"/>
    <w:rsid w:val="004E3A95"/>
    <w:rsid w:val="005062F0"/>
    <w:rsid w:val="005108FF"/>
    <w:rsid w:val="00510A58"/>
    <w:rsid w:val="005115BB"/>
    <w:rsid w:val="00517C3F"/>
    <w:rsid w:val="0052074E"/>
    <w:rsid w:val="005266CB"/>
    <w:rsid w:val="00546A47"/>
    <w:rsid w:val="005525E3"/>
    <w:rsid w:val="00552BFD"/>
    <w:rsid w:val="00585E0D"/>
    <w:rsid w:val="005871A1"/>
    <w:rsid w:val="00587D0A"/>
    <w:rsid w:val="005933A8"/>
    <w:rsid w:val="005A57F7"/>
    <w:rsid w:val="005D5640"/>
    <w:rsid w:val="005D6185"/>
    <w:rsid w:val="005E13C6"/>
    <w:rsid w:val="005E175C"/>
    <w:rsid w:val="005E6461"/>
    <w:rsid w:val="005F2D77"/>
    <w:rsid w:val="005F5AD5"/>
    <w:rsid w:val="00605286"/>
    <w:rsid w:val="00641FFC"/>
    <w:rsid w:val="006461AE"/>
    <w:rsid w:val="00655531"/>
    <w:rsid w:val="00656365"/>
    <w:rsid w:val="00667349"/>
    <w:rsid w:val="0067528A"/>
    <w:rsid w:val="00675341"/>
    <w:rsid w:val="00681DB4"/>
    <w:rsid w:val="00683D1E"/>
    <w:rsid w:val="00695B82"/>
    <w:rsid w:val="006A236C"/>
    <w:rsid w:val="006A65D3"/>
    <w:rsid w:val="006B0F4A"/>
    <w:rsid w:val="006B2D29"/>
    <w:rsid w:val="006B478F"/>
    <w:rsid w:val="006B70F7"/>
    <w:rsid w:val="006C14F8"/>
    <w:rsid w:val="006C7C0D"/>
    <w:rsid w:val="006D028F"/>
    <w:rsid w:val="006D0F91"/>
    <w:rsid w:val="006D5DEA"/>
    <w:rsid w:val="006D7DD4"/>
    <w:rsid w:val="006E39D5"/>
    <w:rsid w:val="00702B0B"/>
    <w:rsid w:val="00713409"/>
    <w:rsid w:val="00721455"/>
    <w:rsid w:val="00730BBB"/>
    <w:rsid w:val="00732B12"/>
    <w:rsid w:val="00742E2A"/>
    <w:rsid w:val="007505EF"/>
    <w:rsid w:val="00754A94"/>
    <w:rsid w:val="00765E77"/>
    <w:rsid w:val="00770952"/>
    <w:rsid w:val="007727BF"/>
    <w:rsid w:val="00796E7C"/>
    <w:rsid w:val="007A2E16"/>
    <w:rsid w:val="007B4F71"/>
    <w:rsid w:val="007C2127"/>
    <w:rsid w:val="007D473B"/>
    <w:rsid w:val="007F0227"/>
    <w:rsid w:val="00832222"/>
    <w:rsid w:val="00833FB4"/>
    <w:rsid w:val="008410F6"/>
    <w:rsid w:val="00863782"/>
    <w:rsid w:val="00865117"/>
    <w:rsid w:val="0086782F"/>
    <w:rsid w:val="00873A6C"/>
    <w:rsid w:val="008810C2"/>
    <w:rsid w:val="0089382D"/>
    <w:rsid w:val="008A53B4"/>
    <w:rsid w:val="008A78E1"/>
    <w:rsid w:val="008A7E3C"/>
    <w:rsid w:val="008B4603"/>
    <w:rsid w:val="008B63DC"/>
    <w:rsid w:val="008C3BE9"/>
    <w:rsid w:val="008C3ED2"/>
    <w:rsid w:val="008E1C4C"/>
    <w:rsid w:val="008E3A92"/>
    <w:rsid w:val="008F18B7"/>
    <w:rsid w:val="00903502"/>
    <w:rsid w:val="0091455F"/>
    <w:rsid w:val="00921B0B"/>
    <w:rsid w:val="00932894"/>
    <w:rsid w:val="009335F1"/>
    <w:rsid w:val="009437D1"/>
    <w:rsid w:val="0094574F"/>
    <w:rsid w:val="0094741D"/>
    <w:rsid w:val="009623F8"/>
    <w:rsid w:val="0096257D"/>
    <w:rsid w:val="009667C9"/>
    <w:rsid w:val="00985168"/>
    <w:rsid w:val="009858A6"/>
    <w:rsid w:val="0099527E"/>
    <w:rsid w:val="009A46B7"/>
    <w:rsid w:val="009A5F3F"/>
    <w:rsid w:val="009C444C"/>
    <w:rsid w:val="009D05D9"/>
    <w:rsid w:val="009D71CF"/>
    <w:rsid w:val="009F5CDB"/>
    <w:rsid w:val="00A06CD1"/>
    <w:rsid w:val="00A21AB8"/>
    <w:rsid w:val="00A26C72"/>
    <w:rsid w:val="00A27CAC"/>
    <w:rsid w:val="00A325DF"/>
    <w:rsid w:val="00A3357C"/>
    <w:rsid w:val="00A41396"/>
    <w:rsid w:val="00A44E13"/>
    <w:rsid w:val="00A534C7"/>
    <w:rsid w:val="00A53589"/>
    <w:rsid w:val="00A70C0A"/>
    <w:rsid w:val="00A72937"/>
    <w:rsid w:val="00A739AA"/>
    <w:rsid w:val="00A92D82"/>
    <w:rsid w:val="00AB086B"/>
    <w:rsid w:val="00AE723F"/>
    <w:rsid w:val="00AF2693"/>
    <w:rsid w:val="00AF7FB2"/>
    <w:rsid w:val="00B050AC"/>
    <w:rsid w:val="00B06B60"/>
    <w:rsid w:val="00B15F02"/>
    <w:rsid w:val="00B17E60"/>
    <w:rsid w:val="00B237A3"/>
    <w:rsid w:val="00B35659"/>
    <w:rsid w:val="00B36915"/>
    <w:rsid w:val="00B40D67"/>
    <w:rsid w:val="00B50E45"/>
    <w:rsid w:val="00B52DF9"/>
    <w:rsid w:val="00B55EB5"/>
    <w:rsid w:val="00B63120"/>
    <w:rsid w:val="00B636ED"/>
    <w:rsid w:val="00B64666"/>
    <w:rsid w:val="00B803EB"/>
    <w:rsid w:val="00BA7C86"/>
    <w:rsid w:val="00BB27D6"/>
    <w:rsid w:val="00BB3577"/>
    <w:rsid w:val="00BC5909"/>
    <w:rsid w:val="00BC621B"/>
    <w:rsid w:val="00BE54FA"/>
    <w:rsid w:val="00BF5F20"/>
    <w:rsid w:val="00C01640"/>
    <w:rsid w:val="00C016E6"/>
    <w:rsid w:val="00C269A4"/>
    <w:rsid w:val="00C3001C"/>
    <w:rsid w:val="00C4176D"/>
    <w:rsid w:val="00C47447"/>
    <w:rsid w:val="00C51F76"/>
    <w:rsid w:val="00C56E2E"/>
    <w:rsid w:val="00C8415E"/>
    <w:rsid w:val="00C84DFC"/>
    <w:rsid w:val="00C85EAA"/>
    <w:rsid w:val="00C8708A"/>
    <w:rsid w:val="00CA3C95"/>
    <w:rsid w:val="00CA672A"/>
    <w:rsid w:val="00CB184E"/>
    <w:rsid w:val="00CE6636"/>
    <w:rsid w:val="00CF3696"/>
    <w:rsid w:val="00D167B4"/>
    <w:rsid w:val="00D16A46"/>
    <w:rsid w:val="00D2380D"/>
    <w:rsid w:val="00D23920"/>
    <w:rsid w:val="00D24215"/>
    <w:rsid w:val="00D32131"/>
    <w:rsid w:val="00D5669D"/>
    <w:rsid w:val="00D753B4"/>
    <w:rsid w:val="00D76EC2"/>
    <w:rsid w:val="00D94B10"/>
    <w:rsid w:val="00D97571"/>
    <w:rsid w:val="00DA1C70"/>
    <w:rsid w:val="00DA53FC"/>
    <w:rsid w:val="00DA630D"/>
    <w:rsid w:val="00DA79C8"/>
    <w:rsid w:val="00DB370B"/>
    <w:rsid w:val="00DB5102"/>
    <w:rsid w:val="00DC4149"/>
    <w:rsid w:val="00DE6A2D"/>
    <w:rsid w:val="00E00F10"/>
    <w:rsid w:val="00E124C9"/>
    <w:rsid w:val="00E2708D"/>
    <w:rsid w:val="00E43CEA"/>
    <w:rsid w:val="00E44679"/>
    <w:rsid w:val="00E47E9A"/>
    <w:rsid w:val="00E515EE"/>
    <w:rsid w:val="00E5646E"/>
    <w:rsid w:val="00E63EAC"/>
    <w:rsid w:val="00E81EDF"/>
    <w:rsid w:val="00E9517A"/>
    <w:rsid w:val="00EA42CC"/>
    <w:rsid w:val="00EB5D75"/>
    <w:rsid w:val="00EC737C"/>
    <w:rsid w:val="00ED3B1D"/>
    <w:rsid w:val="00ED3F40"/>
    <w:rsid w:val="00EE5B08"/>
    <w:rsid w:val="00EF142F"/>
    <w:rsid w:val="00F04B94"/>
    <w:rsid w:val="00F062DB"/>
    <w:rsid w:val="00F07C7C"/>
    <w:rsid w:val="00F102EB"/>
    <w:rsid w:val="00F11553"/>
    <w:rsid w:val="00F13FC8"/>
    <w:rsid w:val="00F231BF"/>
    <w:rsid w:val="00F255DE"/>
    <w:rsid w:val="00F370C4"/>
    <w:rsid w:val="00F37FDE"/>
    <w:rsid w:val="00F5003A"/>
    <w:rsid w:val="00F53C33"/>
    <w:rsid w:val="00F65DE8"/>
    <w:rsid w:val="00F67FC0"/>
    <w:rsid w:val="00F95E8F"/>
    <w:rsid w:val="00FA15B0"/>
    <w:rsid w:val="00FA2B1C"/>
    <w:rsid w:val="00FA2CDB"/>
    <w:rsid w:val="00FB270A"/>
    <w:rsid w:val="00FB526B"/>
    <w:rsid w:val="00FC5EB7"/>
    <w:rsid w:val="00FC78D0"/>
    <w:rsid w:val="00FD418F"/>
    <w:rsid w:val="00FE14EE"/>
    <w:rsid w:val="00FF256B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5048"/>
  <w15:docId w15:val="{E12BE1A5-8ED0-4237-BA08-84A57AC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0C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E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E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5E0D"/>
    <w:pPr>
      <w:spacing w:after="0" w:line="240" w:lineRule="auto"/>
    </w:pPr>
  </w:style>
  <w:style w:type="paragraph" w:styleId="a7">
    <w:name w:val="Body Text Indent"/>
    <w:basedOn w:val="a"/>
    <w:link w:val="a8"/>
    <w:rsid w:val="00585E0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е вступил в силу"/>
    <w:basedOn w:val="a0"/>
    <w:rsid w:val="00585E0D"/>
    <w:rPr>
      <w:b/>
      <w:bCs/>
      <w:color w:val="00808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85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85E0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9145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90C21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6C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6C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 Заголовок 3 + подчеркивание"/>
    <w:basedOn w:val="3"/>
    <w:rsid w:val="002917A1"/>
    <w:pPr>
      <w:keepLines w:val="0"/>
      <w:spacing w:before="120"/>
      <w:ind w:firstLine="709"/>
      <w:jc w:val="center"/>
    </w:pPr>
    <w:rPr>
      <w:rFonts w:ascii="Times New Roman" w:eastAsia="SimSun" w:hAnsi="Times New Roman" w:cs="Arial"/>
      <w:color w:val="auto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917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f">
    <w:name w:val="Table Grid"/>
    <w:basedOn w:val="a1"/>
    <w:uiPriority w:val="59"/>
    <w:rsid w:val="003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7;&#1096;&#1077;&#1085;&#1080;&#1103;%20&#1089;&#1086;&#1074;&#1077;&#1090;&#1072;\&#1056;&#1077;&#1096;&#1077;&#1085;&#1080;&#1103;%202016%20&#1075;\&#1056;&#1077;&#1096;&#1077;&#1085;&#1080;&#1077;%20&#8470;%20107\&#1056;&#1077;&#1096;&#1077;&#1085;&#1080;&#1077;%20&#8470;%20107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134CFDABADE7A1AD5D52DF3BF8240AE939D7153820D372D20A43D7FFAF9FDADCB1C5A91DDD6A3619D3813BY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mr@karag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65999-579A-4855-985A-1D18E1F1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Плохотников Владимир Владимирович</cp:lastModifiedBy>
  <cp:revision>135</cp:revision>
  <cp:lastPrinted>2026-01-16T03:12:00Z</cp:lastPrinted>
  <dcterms:created xsi:type="dcterms:W3CDTF">2017-12-05T00:20:00Z</dcterms:created>
  <dcterms:modified xsi:type="dcterms:W3CDTF">2026-01-16T03:12:00Z</dcterms:modified>
</cp:coreProperties>
</file>